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F72" w:rsidRPr="002F62E2" w:rsidRDefault="00047F72" w:rsidP="00047F72">
      <w:pPr>
        <w:tabs>
          <w:tab w:val="left" w:pos="-17618"/>
          <w:tab w:val="left" w:pos="1701"/>
          <w:tab w:val="left" w:pos="5387"/>
        </w:tabs>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Processo Seletivo Simplificado nº </w:t>
      </w:r>
      <w:r>
        <w:rPr>
          <w:rFonts w:ascii="Times New Roman" w:eastAsia="Times New Roman" w:hAnsi="Times New Roman" w:cs="Times New Roman"/>
          <w:b/>
          <w:bCs/>
          <w:lang w:eastAsia="ar-SA"/>
        </w:rPr>
        <w:t>12</w:t>
      </w:r>
      <w:r w:rsidRPr="002F62E2">
        <w:rPr>
          <w:rFonts w:ascii="Times New Roman" w:eastAsia="Times New Roman" w:hAnsi="Times New Roman" w:cs="Times New Roman"/>
          <w:b/>
          <w:bCs/>
          <w:lang w:eastAsia="ar-SA"/>
        </w:rPr>
        <w:t>/2025</w:t>
      </w:r>
      <w:r w:rsidRPr="002F62E2">
        <w:rPr>
          <w:rFonts w:ascii="Times New Roman" w:eastAsia="Times New Roman" w:hAnsi="Times New Roman" w:cs="Times New Roman"/>
          <w:lang w:eastAsia="ar-SA"/>
        </w:rPr>
        <w:t xml:space="preserve"> </w:t>
      </w:r>
    </w:p>
    <w:p w:rsidR="00047F72" w:rsidRPr="002F62E2" w:rsidRDefault="00047F72" w:rsidP="00047F72">
      <w:pPr>
        <w:tabs>
          <w:tab w:val="left" w:pos="-17618"/>
          <w:tab w:val="left" w:pos="1701"/>
          <w:tab w:val="left" w:pos="5387"/>
        </w:tabs>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Contratação por prazo determinado</w:t>
      </w:r>
    </w:p>
    <w:p w:rsidR="00047F72" w:rsidRPr="002F62E2" w:rsidRDefault="00047F72" w:rsidP="00047F72">
      <w:pPr>
        <w:keepNext/>
        <w:tabs>
          <w:tab w:val="left" w:pos="-17618"/>
          <w:tab w:val="left" w:pos="1701"/>
          <w:tab w:val="left" w:pos="5387"/>
        </w:tabs>
        <w:spacing w:beforeAutospacing="0" w:afterAutospacing="0" w:line="276" w:lineRule="auto"/>
        <w:jc w:val="both"/>
        <w:outlineLvl w:val="6"/>
        <w:rPr>
          <w:rFonts w:ascii="Times New Roman" w:eastAsia="Times New Roman" w:hAnsi="Times New Roman" w:cs="Times New Roman"/>
          <w:u w:val="single"/>
          <w:lang w:eastAsia="ar-SA"/>
        </w:rPr>
      </w:pPr>
      <w:r>
        <w:rPr>
          <w:rFonts w:ascii="Times New Roman" w:eastAsia="Times New Roman" w:hAnsi="Times New Roman" w:cs="Times New Roman"/>
          <w:u w:val="single"/>
          <w:lang w:eastAsia="ar-SA"/>
        </w:rPr>
        <w:t>Secretário Administrativo</w:t>
      </w:r>
      <w:r w:rsidRPr="002F62E2">
        <w:rPr>
          <w:rFonts w:ascii="Times New Roman" w:eastAsia="Times New Roman" w:hAnsi="Times New Roman" w:cs="Times New Roman"/>
          <w:u w:val="single"/>
          <w:lang w:eastAsia="ar-SA"/>
        </w:rPr>
        <w:t xml:space="preserve"> – 40h</w:t>
      </w:r>
    </w:p>
    <w:p w:rsidR="00047F72" w:rsidRPr="002F62E2" w:rsidRDefault="00047F72" w:rsidP="00047F72">
      <w:pPr>
        <w:keepNext/>
        <w:tabs>
          <w:tab w:val="left" w:pos="-17618"/>
          <w:tab w:val="left" w:pos="1701"/>
          <w:tab w:val="left" w:pos="5387"/>
        </w:tabs>
        <w:spacing w:beforeAutospacing="0" w:afterAutospacing="0" w:line="276" w:lineRule="auto"/>
        <w:jc w:val="both"/>
        <w:outlineLvl w:val="6"/>
        <w:rPr>
          <w:rFonts w:ascii="Times New Roman" w:eastAsia="Times New Roman" w:hAnsi="Times New Roman" w:cs="Times New Roman"/>
          <w:lang w:eastAsia="ar-SA"/>
        </w:rPr>
      </w:pPr>
      <w:r w:rsidRPr="002F62E2">
        <w:rPr>
          <w:rFonts w:ascii="Times New Roman" w:eastAsia="Times New Roman" w:hAnsi="Times New Roman" w:cs="Times New Roman"/>
          <w:u w:val="single"/>
          <w:lang w:eastAsia="ar-SA"/>
        </w:rPr>
        <w:t>Edital 01/2025</w:t>
      </w:r>
    </w:p>
    <w:p w:rsidR="00047F72" w:rsidRPr="002F62E2" w:rsidRDefault="00047F72" w:rsidP="00047F72">
      <w:pPr>
        <w:spacing w:beforeAutospacing="0" w:afterAutospacing="0" w:line="276" w:lineRule="auto"/>
        <w:jc w:val="both"/>
        <w:rPr>
          <w:rFonts w:ascii="Times New Roman" w:eastAsia="Times New Roman" w:hAnsi="Times New Roman" w:cs="Times New Roman"/>
          <w:lang w:eastAsia="ar-SA"/>
        </w:rPr>
      </w:pPr>
    </w:p>
    <w:p w:rsidR="00047F72" w:rsidRPr="00983D5F" w:rsidRDefault="00047F72" w:rsidP="00047F72">
      <w:pPr>
        <w:spacing w:beforeAutospacing="0" w:afterAutospacing="0" w:line="276" w:lineRule="auto"/>
        <w:jc w:val="both"/>
        <w:rPr>
          <w:rFonts w:ascii="Times New Roman" w:eastAsia="Times New Roman" w:hAnsi="Times New Roman" w:cs="Times New Roman"/>
          <w:bCs/>
        </w:rPr>
      </w:pPr>
      <w:r w:rsidRPr="00983D5F">
        <w:rPr>
          <w:rFonts w:ascii="Times New Roman" w:eastAsia="Times New Roman" w:hAnsi="Times New Roman" w:cs="Times New Roman"/>
          <w:b/>
          <w:bCs/>
        </w:rPr>
        <w:t>MARCOS LUIS PETRI</w:t>
      </w:r>
      <w:r w:rsidRPr="00983D5F">
        <w:rPr>
          <w:rFonts w:ascii="Times New Roman" w:eastAsia="Times New Roman" w:hAnsi="Times New Roman" w:cs="Times New Roman"/>
          <w:bCs/>
        </w:rPr>
        <w:t>, Prefeito Municipal de Quinze de Novembro, RS, no uso de suas atribuições, torna pública a realização de Processo Seletivo Simplificado regido pelas normas estabelecida</w:t>
      </w:r>
      <w:r>
        <w:rPr>
          <w:rFonts w:ascii="Times New Roman" w:eastAsia="Times New Roman" w:hAnsi="Times New Roman" w:cs="Times New Roman"/>
          <w:bCs/>
        </w:rPr>
        <w:t>s neste Edital e na Lei nº 2.814/2025, de 26 de setembro</w:t>
      </w:r>
      <w:r w:rsidRPr="00983D5F">
        <w:rPr>
          <w:rFonts w:ascii="Times New Roman" w:eastAsia="Times New Roman" w:hAnsi="Times New Roman" w:cs="Times New Roman"/>
          <w:bCs/>
        </w:rPr>
        <w:t xml:space="preserve"> de 2025, </w:t>
      </w:r>
      <w:r>
        <w:rPr>
          <w:rFonts w:ascii="Times New Roman" w:eastAsia="Times New Roman" w:hAnsi="Times New Roman" w:cs="Times New Roman"/>
          <w:bCs/>
        </w:rPr>
        <w:t xml:space="preserve">que autoriza a contratação temporária de servidores para o cargo de </w:t>
      </w:r>
      <w:r w:rsidRPr="00F31F4F">
        <w:rPr>
          <w:rFonts w:ascii="Times New Roman" w:eastAsia="Times New Roman" w:hAnsi="Times New Roman" w:cs="Times New Roman"/>
          <w:b/>
          <w:bCs/>
        </w:rPr>
        <w:t>secretário administrativo</w:t>
      </w:r>
      <w:r>
        <w:rPr>
          <w:rFonts w:ascii="Times New Roman" w:eastAsia="Times New Roman" w:hAnsi="Times New Roman" w:cs="Times New Roman"/>
          <w:bCs/>
        </w:rPr>
        <w:t>,</w:t>
      </w:r>
      <w:r w:rsidRPr="00983D5F">
        <w:rPr>
          <w:rFonts w:ascii="Times New Roman" w:eastAsia="Times New Roman" w:hAnsi="Times New Roman" w:cs="Times New Roman"/>
          <w:bCs/>
        </w:rPr>
        <w:t xml:space="preserve"> por prazo determinado de até 12 meses, prorrogável uma vez por igual período, podendo ocorrer à antecipação do termo final, tudo de acordo com as necessidades</w:t>
      </w:r>
      <w:r>
        <w:rPr>
          <w:rFonts w:ascii="Times New Roman" w:eastAsia="Times New Roman" w:hAnsi="Times New Roman" w:cs="Times New Roman"/>
          <w:bCs/>
        </w:rPr>
        <w:t xml:space="preserve"> da Secretaria para o qual serão designados</w:t>
      </w:r>
      <w:r w:rsidRPr="00983D5F">
        <w:rPr>
          <w:rFonts w:ascii="Times New Roman" w:eastAsia="Times New Roman" w:hAnsi="Times New Roman" w:cs="Times New Roman"/>
          <w:bCs/>
        </w:rPr>
        <w:t xml:space="preserve">, </w:t>
      </w:r>
      <w:r>
        <w:rPr>
          <w:rFonts w:ascii="Times New Roman" w:eastAsia="Times New Roman" w:hAnsi="Times New Roman" w:cs="Times New Roman"/>
          <w:bCs/>
        </w:rPr>
        <w:t>com carga horária semanal de</w:t>
      </w:r>
      <w:r w:rsidRPr="00983D5F">
        <w:rPr>
          <w:rFonts w:ascii="Times New Roman" w:eastAsia="Times New Roman" w:hAnsi="Times New Roman" w:cs="Times New Roman"/>
          <w:bCs/>
        </w:rPr>
        <w:t xml:space="preserve"> 40h</w:t>
      </w:r>
      <w:r>
        <w:rPr>
          <w:rFonts w:ascii="Times New Roman" w:eastAsia="Times New Roman" w:hAnsi="Times New Roman" w:cs="Times New Roman"/>
          <w:bCs/>
        </w:rPr>
        <w:t>,</w:t>
      </w:r>
      <w:r w:rsidRPr="00983D5F">
        <w:rPr>
          <w:rFonts w:ascii="Times New Roman" w:eastAsia="Times New Roman" w:hAnsi="Times New Roman" w:cs="Times New Roman"/>
          <w:bCs/>
        </w:rPr>
        <w:t xml:space="preserve"> no total de </w:t>
      </w:r>
      <w:r>
        <w:rPr>
          <w:rFonts w:ascii="Times New Roman" w:eastAsia="Times New Roman" w:hAnsi="Times New Roman" w:cs="Times New Roman"/>
          <w:bCs/>
        </w:rPr>
        <w:t>03</w:t>
      </w:r>
      <w:r w:rsidRPr="00983D5F">
        <w:rPr>
          <w:rFonts w:ascii="Times New Roman" w:eastAsia="Times New Roman" w:hAnsi="Times New Roman" w:cs="Times New Roman"/>
          <w:bCs/>
        </w:rPr>
        <w:t xml:space="preserve"> vaga</w:t>
      </w:r>
      <w:r>
        <w:rPr>
          <w:rFonts w:ascii="Times New Roman" w:eastAsia="Times New Roman" w:hAnsi="Times New Roman" w:cs="Times New Roman"/>
          <w:bCs/>
        </w:rPr>
        <w:t>s</w:t>
      </w:r>
      <w:r w:rsidRPr="00983D5F">
        <w:rPr>
          <w:rFonts w:ascii="Times New Roman" w:eastAsia="Times New Roman" w:hAnsi="Times New Roman" w:cs="Times New Roman"/>
          <w:bCs/>
        </w:rPr>
        <w:t xml:space="preserve">. As inscrições serão aceitas no período de </w:t>
      </w:r>
      <w:r w:rsidRPr="00F31F4F">
        <w:rPr>
          <w:rFonts w:ascii="Times New Roman" w:eastAsia="Times New Roman" w:hAnsi="Times New Roman" w:cs="Times New Roman"/>
          <w:b/>
          <w:bCs/>
        </w:rPr>
        <w:t>10 a 12 de novembro de 2025</w:t>
      </w:r>
      <w:r w:rsidRPr="00983D5F">
        <w:rPr>
          <w:rFonts w:ascii="Times New Roman" w:eastAsia="Times New Roman" w:hAnsi="Times New Roman" w:cs="Times New Roman"/>
          <w:bCs/>
        </w:rPr>
        <w:t>, no horário de expediente da Prefeitura Municipal, digo das 07h30min às 11h30min e 13h às 17h, junto à Central de Recursos Humanos. Mais informações e cópia detalhada do edital poderão ser obtidos na sede da Prefeitura Municipal de Quinze de Novembro, RS, no site municipal www.quinzedenovembro.rs.g</w:t>
      </w:r>
      <w:r>
        <w:rPr>
          <w:rFonts w:ascii="Times New Roman" w:eastAsia="Times New Roman" w:hAnsi="Times New Roman" w:cs="Times New Roman"/>
          <w:bCs/>
        </w:rPr>
        <w:t>ov.br, nos fones (54) 3322-1513 e 3322-1526</w:t>
      </w:r>
      <w:r w:rsidRPr="00983D5F">
        <w:rPr>
          <w:rFonts w:ascii="Times New Roman" w:eastAsia="Times New Roman" w:hAnsi="Times New Roman" w:cs="Times New Roman"/>
          <w:bCs/>
        </w:rPr>
        <w:t xml:space="preserve"> e pelo e-mail rhxv@pm15nov.rs.gov.br.</w:t>
      </w:r>
    </w:p>
    <w:p w:rsidR="00047F72" w:rsidRPr="00983D5F" w:rsidRDefault="00047F72" w:rsidP="00047F72">
      <w:pPr>
        <w:spacing w:beforeAutospacing="0" w:afterAutospacing="0" w:line="276" w:lineRule="auto"/>
        <w:jc w:val="right"/>
        <w:rPr>
          <w:rFonts w:ascii="Times New Roman" w:eastAsia="Times New Roman" w:hAnsi="Times New Roman" w:cs="Times New Roman"/>
          <w:bCs/>
        </w:rPr>
      </w:pPr>
      <w:r w:rsidRPr="00983D5F">
        <w:rPr>
          <w:rFonts w:ascii="Times New Roman" w:eastAsia="Times New Roman" w:hAnsi="Times New Roman" w:cs="Times New Roman"/>
          <w:bCs/>
        </w:rPr>
        <w:t xml:space="preserve">Quinze de Novembro, RS, </w:t>
      </w:r>
      <w:r>
        <w:rPr>
          <w:rFonts w:ascii="Times New Roman" w:eastAsia="Times New Roman" w:hAnsi="Times New Roman" w:cs="Times New Roman"/>
          <w:bCs/>
        </w:rPr>
        <w:t>07 de novembro</w:t>
      </w:r>
      <w:r w:rsidRPr="00983D5F">
        <w:rPr>
          <w:rFonts w:ascii="Times New Roman" w:eastAsia="Times New Roman" w:hAnsi="Times New Roman" w:cs="Times New Roman"/>
          <w:bCs/>
        </w:rPr>
        <w:t xml:space="preserve"> de 2025.</w:t>
      </w:r>
    </w:p>
    <w:p w:rsidR="00047F72" w:rsidRPr="00983D5F" w:rsidRDefault="00047F72" w:rsidP="00047F72">
      <w:pPr>
        <w:spacing w:beforeAutospacing="0" w:afterAutospacing="0" w:line="276" w:lineRule="auto"/>
        <w:jc w:val="both"/>
        <w:rPr>
          <w:rFonts w:ascii="Times New Roman" w:eastAsia="Times New Roman" w:hAnsi="Times New Roman" w:cs="Times New Roman"/>
          <w:bCs/>
        </w:rPr>
      </w:pPr>
    </w:p>
    <w:p w:rsidR="00047F72" w:rsidRPr="00983D5F" w:rsidRDefault="00047F72" w:rsidP="00047F72">
      <w:pPr>
        <w:spacing w:beforeAutospacing="0" w:afterAutospacing="0" w:line="276" w:lineRule="auto"/>
        <w:jc w:val="right"/>
        <w:rPr>
          <w:rFonts w:ascii="Times New Roman" w:eastAsia="Times New Roman" w:hAnsi="Times New Roman" w:cs="Times New Roman"/>
          <w:bCs/>
        </w:rPr>
      </w:pPr>
      <w:r w:rsidRPr="00983D5F">
        <w:rPr>
          <w:rFonts w:ascii="Times New Roman" w:eastAsia="Times New Roman" w:hAnsi="Times New Roman" w:cs="Times New Roman"/>
          <w:bCs/>
        </w:rPr>
        <w:t>MARCOS LUIS PETRI</w:t>
      </w:r>
    </w:p>
    <w:p w:rsidR="00047F72" w:rsidRPr="002F62E2" w:rsidRDefault="00047F72" w:rsidP="00047F72">
      <w:pPr>
        <w:spacing w:beforeAutospacing="0" w:afterAutospacing="0" w:line="276" w:lineRule="auto"/>
        <w:jc w:val="center"/>
        <w:rPr>
          <w:rFonts w:ascii="Times New Roman" w:eastAsia="Times New Roman" w:hAnsi="Times New Roman" w:cs="Times New Roman"/>
          <w:lang w:eastAsia="ar-SA"/>
        </w:rPr>
      </w:pPr>
      <w:r>
        <w:rPr>
          <w:rFonts w:ascii="Times New Roman" w:eastAsia="Times New Roman" w:hAnsi="Times New Roman" w:cs="Times New Roman"/>
          <w:bCs/>
        </w:rPr>
        <w:t xml:space="preserve">                                                                                                                </w:t>
      </w:r>
      <w:r w:rsidRPr="00983D5F">
        <w:rPr>
          <w:rFonts w:ascii="Times New Roman" w:eastAsia="Times New Roman" w:hAnsi="Times New Roman" w:cs="Times New Roman"/>
          <w:bCs/>
        </w:rPr>
        <w:t>Prefeito Municipal</w:t>
      </w:r>
    </w:p>
    <w:p w:rsidR="00047F72" w:rsidRPr="002F62E2" w:rsidRDefault="00047F72" w:rsidP="00047F72">
      <w:pPr>
        <w:spacing w:beforeAutospacing="0" w:afterAutospacing="0" w:line="276" w:lineRule="auto"/>
        <w:rPr>
          <w:rFonts w:ascii="Times New Roman" w:eastAsia="Times New Roman" w:hAnsi="Times New Roman" w:cs="Times New Roman"/>
          <w:lang w:eastAsia="ar-SA"/>
        </w:rPr>
      </w:pPr>
    </w:p>
    <w:p w:rsidR="00047F72" w:rsidRPr="002F62E2" w:rsidRDefault="00047F72" w:rsidP="00047F7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b/>
          <w:lang w:eastAsia="ar-SA"/>
        </w:rPr>
      </w:pPr>
    </w:p>
    <w:p w:rsidR="00047F72" w:rsidRPr="002F62E2" w:rsidRDefault="00047F72" w:rsidP="00047F7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contextualSpacing/>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1. DISPOSIÇÕES PRELIMINARES</w:t>
      </w:r>
    </w:p>
    <w:p w:rsidR="00047F72" w:rsidRPr="002F62E2" w:rsidRDefault="00047F72" w:rsidP="00047F7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contextualSpacing/>
        <w:jc w:val="both"/>
        <w:rPr>
          <w:rFonts w:ascii="Times New Roman" w:eastAsia="Times New Roman" w:hAnsi="Times New Roman" w:cs="Times New Roman"/>
          <w:b/>
          <w:lang w:eastAsia="ar-SA"/>
        </w:rPr>
      </w:pPr>
    </w:p>
    <w:p w:rsidR="00047F72" w:rsidRPr="002F62E2" w:rsidRDefault="00047F72" w:rsidP="00047F7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contextualSpacing/>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w:t>
      </w:r>
      <w:r w:rsidRPr="002F62E2">
        <w:rPr>
          <w:rFonts w:ascii="Times New Roman" w:eastAsia="Times New Roman" w:hAnsi="Times New Roman" w:cs="Times New Roman"/>
          <w:lang w:eastAsia="ar-SA"/>
        </w:rPr>
        <w:t xml:space="preserve"> </w:t>
      </w:r>
      <w:r w:rsidRPr="002F62E2">
        <w:rPr>
          <w:rFonts w:ascii="Times New Roman" w:eastAsia="Calibri" w:hAnsi="Times New Roman" w:cs="Times New Roman"/>
          <w:lang w:eastAsia="en-US"/>
        </w:rPr>
        <w:t>O Processo Seletivo Simplificado será executado por Comissão composta pelos servidores designados na Central de Recursos Humanos, sendo eles Giovani Augusto Ramaje, Paulo Roberto Scheffler e Solange Willinghoefer</w:t>
      </w:r>
      <w:r w:rsidRPr="002F62E2">
        <w:rPr>
          <w:rFonts w:ascii="Times New Roman" w:eastAsia="Times New Roman" w:hAnsi="Times New Roman" w:cs="Times New Roman"/>
          <w:lang w:eastAsia="ar-SA"/>
        </w:rPr>
        <w:t>.</w:t>
      </w:r>
    </w:p>
    <w:p w:rsidR="00047F72" w:rsidRPr="002F62E2" w:rsidRDefault="00047F72" w:rsidP="00047F72">
      <w:pPr>
        <w:tabs>
          <w:tab w:val="left" w:pos="1418"/>
          <w:tab w:val="left" w:pos="1701"/>
          <w:tab w:val="left" w:pos="4253"/>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 xml:space="preserve">1.1.1 </w:t>
      </w:r>
      <w:r w:rsidRPr="002F62E2">
        <w:rPr>
          <w:rFonts w:ascii="Times New Roman" w:eastAsia="Times New Roman" w:hAnsi="Times New Roman" w:cs="Times New Roman"/>
          <w:lang w:eastAsia="ar-SA"/>
        </w:rPr>
        <w:t>As reuniões e deliberações da Central serão objeto de registros em atas.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1.2</w:t>
      </w:r>
      <w:r w:rsidRPr="002F62E2">
        <w:rPr>
          <w:rFonts w:ascii="Times New Roman" w:eastAsia="Times New Roman" w:hAnsi="Times New Roman" w:cs="Times New Roman"/>
          <w:lang w:eastAsia="ar-SA"/>
        </w:rPr>
        <w:t xml:space="preserve"> Durante toda a realização do Processo Seletivo Simplificado serão prestigiados sem prejuízo de outros, os princípios estabelecidos no art. 37, “caput”, da Constituição da República.</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1.3</w:t>
      </w:r>
      <w:r w:rsidRPr="002F62E2">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lastRenderedPageBreak/>
        <w:t>1.4</w:t>
      </w:r>
      <w:r w:rsidRPr="002F62E2">
        <w:rPr>
          <w:rFonts w:ascii="Times New Roman" w:eastAsia="Times New Roman" w:hAnsi="Times New Roman" w:cs="Times New Roman"/>
          <w:lang w:eastAsia="ar-SA"/>
        </w:rPr>
        <w:t xml:space="preserve"> Os demais atos e decisões, inerente ao presente Processo Seletivo Simplificado serão publicados no painel de publicações oficiais da Prefeitura Municipal.</w:t>
      </w:r>
    </w:p>
    <w:p w:rsidR="00047F72" w:rsidRPr="002F62E2" w:rsidRDefault="00047F72" w:rsidP="00047F72">
      <w:pPr>
        <w:tabs>
          <w:tab w:val="left" w:pos="1701"/>
        </w:tabs>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1.5</w:t>
      </w:r>
      <w:r w:rsidRPr="002F62E2">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047F72" w:rsidRPr="002F62E2" w:rsidRDefault="00047F72" w:rsidP="00047F72">
      <w:pPr>
        <w:tabs>
          <w:tab w:val="left" w:pos="1701"/>
        </w:tabs>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1.5.1</w:t>
      </w:r>
      <w:r w:rsidRPr="002F62E2">
        <w:rPr>
          <w:rFonts w:ascii="Times New Roman" w:eastAsia="Times New Roman" w:hAnsi="Times New Roman" w:cs="Times New Roman"/>
          <w:lang w:eastAsia="ar-SA"/>
        </w:rPr>
        <w:t xml:space="preserve"> Os prazos somente começam a correr em dias úteis.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1.5.2</w:t>
      </w:r>
      <w:r w:rsidRPr="002F62E2">
        <w:rPr>
          <w:rFonts w:ascii="Times New Roman" w:eastAsia="Times New Roman" w:hAnsi="Times New Roman" w:cs="Times New Roman"/>
          <w:lang w:eastAsia="ar-SA"/>
        </w:rPr>
        <w:t xml:space="preserve"> Considera-se prorrogado até o primeiro dia útil seguinte, o prazo vencido em dia em que não haja expediente.</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1.6</w:t>
      </w:r>
      <w:r w:rsidRPr="002F62E2">
        <w:rPr>
          <w:rFonts w:ascii="Times New Roman" w:eastAsia="Times New Roman" w:hAnsi="Times New Roman" w:cs="Times New Roman"/>
          <w:lang w:eastAsia="ar-SA"/>
        </w:rPr>
        <w:t xml:space="preserve"> O Processo Seletivo Simplificado consistirá na análise de currículos dos candidatos pela Comissão</w:t>
      </w:r>
      <w:r w:rsidRPr="002F62E2">
        <w:rPr>
          <w:rFonts w:ascii="Times New Roman" w:eastAsia="Times New Roman" w:hAnsi="Times New Roman" w:cs="Times New Roman"/>
          <w:color w:val="FF0000"/>
          <w:lang w:eastAsia="ar-SA"/>
        </w:rPr>
        <w:t xml:space="preserve"> </w:t>
      </w:r>
      <w:r w:rsidRPr="002F62E2">
        <w:rPr>
          <w:rFonts w:ascii="Times New Roman" w:eastAsia="Times New Roman" w:hAnsi="Times New Roman" w:cs="Times New Roman"/>
          <w:lang w:eastAsia="ar-SA"/>
        </w:rPr>
        <w:t>designada,</w:t>
      </w:r>
      <w:r w:rsidRPr="002F62E2">
        <w:rPr>
          <w:rFonts w:ascii="Times New Roman" w:eastAsia="Times New Roman" w:hAnsi="Times New Roman" w:cs="Times New Roman"/>
          <w:color w:val="FF0000"/>
          <w:lang w:eastAsia="ar-SA"/>
        </w:rPr>
        <w:t xml:space="preserve"> </w:t>
      </w:r>
      <w:r w:rsidRPr="002F62E2">
        <w:rPr>
          <w:rFonts w:ascii="Times New Roman" w:eastAsia="Times New Roman" w:hAnsi="Times New Roman" w:cs="Times New Roman"/>
          <w:lang w:eastAsia="ar-SA"/>
        </w:rPr>
        <w:t>conforme critérios definidos neste Edital.</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1.7</w:t>
      </w:r>
      <w:r w:rsidRPr="002F62E2">
        <w:rPr>
          <w:rFonts w:ascii="Times New Roman" w:eastAsia="Times New Roman" w:hAnsi="Times New Roman" w:cs="Times New Roman"/>
          <w:lang w:eastAsia="ar-SA"/>
        </w:rPr>
        <w:t xml:space="preserve"> A contratação será pelo prazo determi</w:t>
      </w:r>
      <w:r w:rsidR="00076D1B">
        <w:rPr>
          <w:rFonts w:ascii="Times New Roman" w:eastAsia="Times New Roman" w:hAnsi="Times New Roman" w:cs="Times New Roman"/>
          <w:lang w:eastAsia="ar-SA"/>
        </w:rPr>
        <w:t>nado pela Lei Municipal n° 2.814/2025, de 26</w:t>
      </w:r>
      <w:r w:rsidRPr="002F62E2">
        <w:rPr>
          <w:rFonts w:ascii="Times New Roman" w:eastAsia="Times New Roman" w:hAnsi="Times New Roman" w:cs="Times New Roman"/>
          <w:lang w:eastAsia="ar-SA"/>
        </w:rPr>
        <w:t xml:space="preserve"> de </w:t>
      </w:r>
      <w:r w:rsidR="00076D1B">
        <w:rPr>
          <w:rFonts w:ascii="Times New Roman" w:eastAsia="Times New Roman" w:hAnsi="Times New Roman" w:cs="Times New Roman"/>
          <w:lang w:eastAsia="ar-SA"/>
        </w:rPr>
        <w:t>setembro</w:t>
      </w:r>
      <w:r w:rsidRPr="002F62E2">
        <w:rPr>
          <w:rFonts w:ascii="Times New Roman" w:eastAsia="Times New Roman" w:hAnsi="Times New Roman" w:cs="Times New Roman"/>
          <w:lang w:eastAsia="ar-SA"/>
        </w:rPr>
        <w:t xml:space="preserve"> de 2025,</w:t>
      </w:r>
      <w:r w:rsidRPr="002F62E2">
        <w:rPr>
          <w:rFonts w:ascii="Times New Roman" w:eastAsia="Times New Roman" w:hAnsi="Times New Roman" w:cs="Times New Roman"/>
          <w:color w:val="FF0000"/>
          <w:lang w:eastAsia="ar-SA"/>
        </w:rPr>
        <w:t xml:space="preserve"> </w:t>
      </w:r>
      <w:r w:rsidRPr="002F62E2">
        <w:rPr>
          <w:rFonts w:ascii="Times New Roman" w:eastAsia="Times New Roman" w:hAnsi="Times New Roman" w:cs="Times New Roman"/>
          <w:lang w:eastAsia="ar-SA"/>
        </w:rPr>
        <w:t>autorizativa da contratação temporária, e se regerá pela Lei Municipal n° 793/2002 e suas alterações posteriores que dispõe sobre o Estatuto dos Servidores Públicos Municipais, podendo ocorrer a antecipação do termo final, de acordo com a necessidade da Secretaria para a qual será designado.</w:t>
      </w:r>
    </w:p>
    <w:p w:rsidR="00047F72" w:rsidRPr="002F62E2" w:rsidRDefault="00047F72" w:rsidP="00047F72">
      <w:pPr>
        <w:spacing w:beforeAutospacing="0" w:afterAutospacing="0" w:line="276" w:lineRule="auto"/>
        <w:jc w:val="both"/>
        <w:rPr>
          <w:rFonts w:ascii="Times New Roman" w:eastAsia="Calibri" w:hAnsi="Times New Roman" w:cs="Times New Roman"/>
          <w:lang w:eastAsia="en-US"/>
        </w:rPr>
      </w:pPr>
      <w:r w:rsidRPr="002F62E2">
        <w:rPr>
          <w:rFonts w:ascii="Times New Roman" w:eastAsia="Times New Roman" w:hAnsi="Times New Roman" w:cs="Times New Roman"/>
          <w:b/>
          <w:lang w:eastAsia="ar-SA"/>
        </w:rPr>
        <w:t>1.8</w:t>
      </w:r>
      <w:r w:rsidRPr="002F62E2">
        <w:rPr>
          <w:rFonts w:ascii="Times New Roman" w:eastAsia="Times New Roman" w:hAnsi="Times New Roman" w:cs="Times New Roman"/>
          <w:color w:val="FF0000"/>
          <w:lang w:eastAsia="ar-SA"/>
        </w:rPr>
        <w:t xml:space="preserve"> </w:t>
      </w:r>
      <w:r w:rsidRPr="002F62E2">
        <w:rPr>
          <w:rFonts w:ascii="Times New Roman" w:eastAsia="Calibri" w:hAnsi="Times New Roman" w:cs="Times New Roman"/>
          <w:lang w:eastAsia="en-US"/>
        </w:rPr>
        <w:t>A manutenção dos contratos temporários a serem firmados com os aprovados no Processo Seletivo Simplificado fica condicionada à continuidade do repasse de verba para execução dos programas respectivos.</w:t>
      </w:r>
    </w:p>
    <w:p w:rsidR="00047F72" w:rsidRDefault="00047F72" w:rsidP="00047F72">
      <w:pPr>
        <w:spacing w:beforeAutospacing="0" w:afterAutospacing="0" w:line="276" w:lineRule="auto"/>
        <w:jc w:val="both"/>
        <w:rPr>
          <w:rFonts w:ascii="Times New Roman" w:eastAsia="Calibri" w:hAnsi="Times New Roman" w:cs="Times New Roman"/>
          <w:lang w:eastAsia="en-US"/>
        </w:rPr>
      </w:pPr>
    </w:p>
    <w:p w:rsidR="00047F72" w:rsidRPr="002F62E2" w:rsidRDefault="00047F72" w:rsidP="00047F72">
      <w:pPr>
        <w:spacing w:beforeAutospacing="0" w:afterAutospacing="0" w:line="276" w:lineRule="auto"/>
        <w:jc w:val="both"/>
        <w:rPr>
          <w:rFonts w:ascii="Times New Roman" w:eastAsia="Calibri" w:hAnsi="Times New Roman" w:cs="Times New Roman"/>
          <w:lang w:eastAsia="en-US"/>
        </w:rPr>
      </w:pPr>
    </w:p>
    <w:p w:rsidR="00047F72" w:rsidRPr="002F62E2" w:rsidRDefault="00047F72" w:rsidP="00047F72">
      <w:pPr>
        <w:tabs>
          <w:tab w:val="left" w:pos="709"/>
          <w:tab w:val="left" w:pos="1701"/>
        </w:tabs>
        <w:spacing w:beforeAutospacing="0" w:afterAutospacing="0" w:line="276"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2. ESPECIFICAÇÕES DA FUNÇÃO TEMPORÁRIA</w:t>
      </w:r>
    </w:p>
    <w:p w:rsidR="00047F72" w:rsidRPr="002F62E2" w:rsidRDefault="00047F72" w:rsidP="00047F72">
      <w:pPr>
        <w:tabs>
          <w:tab w:val="left" w:pos="709"/>
          <w:tab w:val="left" w:pos="1701"/>
        </w:tabs>
        <w:spacing w:beforeAutospacing="0" w:afterAutospacing="0" w:line="276" w:lineRule="auto"/>
        <w:jc w:val="both"/>
        <w:rPr>
          <w:rFonts w:ascii="Times New Roman" w:eastAsia="Times New Roman" w:hAnsi="Times New Roman" w:cs="Times New Roman"/>
          <w:color w:val="FF0000"/>
          <w:lang w:eastAsia="ar-SA"/>
        </w:rPr>
      </w:pPr>
      <w:r w:rsidRPr="002F62E2">
        <w:rPr>
          <w:rFonts w:ascii="Times New Roman" w:eastAsia="Times New Roman" w:hAnsi="Times New Roman" w:cs="Times New Roman"/>
          <w:b/>
          <w:lang w:eastAsia="ar-SA"/>
        </w:rPr>
        <w:t>2.1</w:t>
      </w:r>
      <w:r w:rsidRPr="002F62E2">
        <w:rPr>
          <w:rFonts w:ascii="Times New Roman" w:eastAsia="Times New Roman" w:hAnsi="Times New Roman" w:cs="Times New Roman"/>
          <w:lang w:eastAsia="ar-SA"/>
        </w:rPr>
        <w:t xml:space="preserve"> A função temporária de que trata este Processo Seletivo Simplificado corresponde ao exercício das seguintes atividades:</w:t>
      </w:r>
    </w:p>
    <w:p w:rsidR="00047F72" w:rsidRPr="002F62E2" w:rsidRDefault="00047F72" w:rsidP="00047F72">
      <w:pPr>
        <w:autoSpaceDE w:val="0"/>
        <w:autoSpaceDN w:val="0"/>
        <w:adjustRightInd w:val="0"/>
        <w:spacing w:beforeAutospacing="0" w:afterAutospacing="0" w:line="276" w:lineRule="auto"/>
        <w:rPr>
          <w:rFonts w:ascii="Times New Roman" w:eastAsia="Calibri" w:hAnsi="Times New Roman" w:cs="Times New Roman"/>
          <w:b/>
          <w:bCs/>
          <w:color w:val="000000"/>
          <w:lang w:eastAsia="en-US"/>
        </w:rPr>
      </w:pPr>
    </w:p>
    <w:p w:rsidR="00047F72" w:rsidRPr="002F62E2" w:rsidRDefault="00047F72" w:rsidP="00047F72">
      <w:pPr>
        <w:spacing w:beforeAutospacing="0" w:afterAutospacing="0" w:line="276" w:lineRule="auto"/>
        <w:jc w:val="both"/>
        <w:rPr>
          <w:rFonts w:ascii="Times New Roman" w:eastAsia="Calibri" w:hAnsi="Times New Roman" w:cs="Times New Roman"/>
          <w:b/>
          <w:bCs/>
          <w:color w:val="000000"/>
          <w:lang w:eastAsia="en-US"/>
        </w:rPr>
      </w:pPr>
      <w:r w:rsidRPr="002F62E2">
        <w:rPr>
          <w:rFonts w:ascii="Times New Roman" w:eastAsia="Calibri" w:hAnsi="Times New Roman" w:cs="Times New Roman"/>
          <w:b/>
          <w:bCs/>
          <w:color w:val="000000"/>
          <w:lang w:eastAsia="en-US"/>
        </w:rPr>
        <w:t xml:space="preserve">ATIVIDADE: </w:t>
      </w:r>
      <w:r w:rsidR="003C5116">
        <w:rPr>
          <w:rFonts w:ascii="Times New Roman" w:eastAsia="Calibri" w:hAnsi="Times New Roman" w:cs="Times New Roman"/>
          <w:b/>
          <w:bCs/>
          <w:color w:val="000000"/>
          <w:lang w:eastAsia="en-US"/>
        </w:rPr>
        <w:t>SECRETÁRIO ADMINISTRATIVO</w:t>
      </w:r>
    </w:p>
    <w:p w:rsidR="00047F72" w:rsidRPr="002F62E2" w:rsidRDefault="00047F72" w:rsidP="003C5116">
      <w:pPr>
        <w:spacing w:beforeAutospacing="0" w:afterAutospacing="0" w:line="276" w:lineRule="auto"/>
        <w:jc w:val="both"/>
        <w:rPr>
          <w:rFonts w:ascii="Times New Roman" w:eastAsia="Calibri" w:hAnsi="Times New Roman" w:cs="Times New Roman"/>
          <w:bCs/>
          <w:color w:val="000000"/>
          <w:lang w:eastAsia="en-US"/>
        </w:rPr>
      </w:pPr>
      <w:r w:rsidRPr="002F62E2">
        <w:rPr>
          <w:rFonts w:ascii="Times New Roman" w:eastAsia="Calibri" w:hAnsi="Times New Roman" w:cs="Times New Roman"/>
          <w:b/>
          <w:bCs/>
          <w:color w:val="000000"/>
          <w:lang w:eastAsia="en-US"/>
        </w:rPr>
        <w:t xml:space="preserve">Descrição sintética: </w:t>
      </w:r>
      <w:r w:rsidR="003C5116" w:rsidRPr="003C5116">
        <w:rPr>
          <w:rFonts w:ascii="Times New Roman" w:eastAsia="Calibri" w:hAnsi="Times New Roman" w:cs="Times New Roman"/>
          <w:bCs/>
          <w:color w:val="000000"/>
          <w:lang w:eastAsia="en-US"/>
        </w:rPr>
        <w:t>Executar ta</w:t>
      </w:r>
      <w:r w:rsidR="003C5116">
        <w:rPr>
          <w:rFonts w:ascii="Times New Roman" w:eastAsia="Calibri" w:hAnsi="Times New Roman" w:cs="Times New Roman"/>
          <w:bCs/>
          <w:color w:val="000000"/>
          <w:lang w:eastAsia="en-US"/>
        </w:rPr>
        <w:t xml:space="preserve">refas diversas dando suporte ao </w:t>
      </w:r>
      <w:r w:rsidR="003C5116" w:rsidRPr="003C5116">
        <w:rPr>
          <w:rFonts w:ascii="Times New Roman" w:eastAsia="Calibri" w:hAnsi="Times New Roman" w:cs="Times New Roman"/>
          <w:bCs/>
          <w:color w:val="000000"/>
          <w:lang w:eastAsia="en-US"/>
        </w:rPr>
        <w:t>suprimento das rotinas diárias como: separar e classifica</w:t>
      </w:r>
      <w:r w:rsidR="003C5116">
        <w:rPr>
          <w:rFonts w:ascii="Times New Roman" w:eastAsia="Calibri" w:hAnsi="Times New Roman" w:cs="Times New Roman"/>
          <w:bCs/>
          <w:color w:val="000000"/>
          <w:lang w:eastAsia="en-US"/>
        </w:rPr>
        <w:t xml:space="preserve">r documentos, correspondências, </w:t>
      </w:r>
      <w:r w:rsidR="003C5116" w:rsidRPr="003C5116">
        <w:rPr>
          <w:rFonts w:ascii="Times New Roman" w:eastAsia="Calibri" w:hAnsi="Times New Roman" w:cs="Times New Roman"/>
          <w:bCs/>
          <w:color w:val="000000"/>
          <w:lang w:eastAsia="en-US"/>
        </w:rPr>
        <w:t>transcrição de dados, lançamentos, controles e registros, organ</w:t>
      </w:r>
      <w:r w:rsidR="003C5116">
        <w:rPr>
          <w:rFonts w:ascii="Times New Roman" w:eastAsia="Calibri" w:hAnsi="Times New Roman" w:cs="Times New Roman"/>
          <w:bCs/>
          <w:color w:val="000000"/>
          <w:lang w:eastAsia="en-US"/>
        </w:rPr>
        <w:t xml:space="preserve">ização de arquivos e fichários, </w:t>
      </w:r>
      <w:r w:rsidR="003C5116" w:rsidRPr="003C5116">
        <w:rPr>
          <w:rFonts w:ascii="Times New Roman" w:eastAsia="Calibri" w:hAnsi="Times New Roman" w:cs="Times New Roman"/>
          <w:bCs/>
          <w:color w:val="000000"/>
          <w:lang w:eastAsia="en-US"/>
        </w:rPr>
        <w:t>elaboração e digitação de ofícios, minutas e outros</w:t>
      </w:r>
      <w:r w:rsidR="003C5116">
        <w:rPr>
          <w:rFonts w:ascii="Times New Roman" w:eastAsia="Calibri" w:hAnsi="Times New Roman" w:cs="Times New Roman"/>
          <w:bCs/>
          <w:color w:val="000000"/>
          <w:lang w:eastAsia="en-US"/>
        </w:rPr>
        <w:t xml:space="preserve">, rotinas e demais necessidades </w:t>
      </w:r>
      <w:r w:rsidR="003C5116" w:rsidRPr="003C5116">
        <w:rPr>
          <w:rFonts w:ascii="Times New Roman" w:eastAsia="Calibri" w:hAnsi="Times New Roman" w:cs="Times New Roman"/>
          <w:bCs/>
          <w:color w:val="000000"/>
          <w:lang w:eastAsia="en-US"/>
        </w:rPr>
        <w:t>administrativas. Executar trabalhos internos e exte</w:t>
      </w:r>
      <w:r w:rsidR="003C5116">
        <w:rPr>
          <w:rFonts w:ascii="Times New Roman" w:eastAsia="Calibri" w:hAnsi="Times New Roman" w:cs="Times New Roman"/>
          <w:bCs/>
          <w:color w:val="000000"/>
          <w:lang w:eastAsia="en-US"/>
        </w:rPr>
        <w:t xml:space="preserve">rnos, de coleta e de entrega de </w:t>
      </w:r>
      <w:r w:rsidR="003C5116" w:rsidRPr="003C5116">
        <w:rPr>
          <w:rFonts w:ascii="Times New Roman" w:eastAsia="Calibri" w:hAnsi="Times New Roman" w:cs="Times New Roman"/>
          <w:bCs/>
          <w:color w:val="000000"/>
          <w:lang w:eastAsia="en-US"/>
        </w:rPr>
        <w:t>correspondência, documentos, encomendas e outros afins.</w:t>
      </w:r>
    </w:p>
    <w:p w:rsidR="00076D1B" w:rsidRPr="00076D1B" w:rsidRDefault="00047F72" w:rsidP="003C5116">
      <w:pPr>
        <w:spacing w:beforeAutospacing="0" w:afterAutospacing="0" w:line="276" w:lineRule="auto"/>
        <w:jc w:val="both"/>
        <w:rPr>
          <w:rFonts w:ascii="Times New Roman" w:eastAsia="Calibri" w:hAnsi="Times New Roman" w:cs="Times New Roman"/>
          <w:bCs/>
          <w:color w:val="000000"/>
          <w:lang w:eastAsia="en-US"/>
        </w:rPr>
      </w:pPr>
      <w:r w:rsidRPr="002F62E2">
        <w:rPr>
          <w:rFonts w:ascii="Times New Roman" w:eastAsia="Calibri" w:hAnsi="Times New Roman" w:cs="Times New Roman"/>
          <w:b/>
          <w:bCs/>
          <w:color w:val="000000"/>
          <w:lang w:eastAsia="en-US"/>
        </w:rPr>
        <w:t>Descrição analítica</w:t>
      </w:r>
      <w:r w:rsidRPr="002F62E2">
        <w:rPr>
          <w:rFonts w:ascii="Times New Roman" w:eastAsia="Calibri" w:hAnsi="Times New Roman" w:cs="Times New Roman"/>
          <w:bCs/>
          <w:color w:val="000000"/>
          <w:lang w:eastAsia="en-US"/>
        </w:rPr>
        <w:t xml:space="preserve">: </w:t>
      </w:r>
      <w:r w:rsidR="00076D1B" w:rsidRPr="00076D1B">
        <w:rPr>
          <w:rFonts w:ascii="Times New Roman" w:eastAsia="Calibri" w:hAnsi="Times New Roman" w:cs="Times New Roman"/>
          <w:bCs/>
          <w:color w:val="000000"/>
          <w:lang w:eastAsia="en-US"/>
        </w:rPr>
        <w:t>Executar serviços internos e externos; entregar docume</w:t>
      </w:r>
      <w:r w:rsidR="003C5116">
        <w:rPr>
          <w:rFonts w:ascii="Times New Roman" w:eastAsia="Calibri" w:hAnsi="Times New Roman" w:cs="Times New Roman"/>
          <w:bCs/>
          <w:color w:val="000000"/>
          <w:lang w:eastAsia="en-US"/>
        </w:rPr>
        <w:t xml:space="preserve">ntos, mensagens e encomendas ou </w:t>
      </w:r>
      <w:r w:rsidR="00076D1B" w:rsidRPr="00076D1B">
        <w:rPr>
          <w:rFonts w:ascii="Times New Roman" w:eastAsia="Calibri" w:hAnsi="Times New Roman" w:cs="Times New Roman"/>
          <w:bCs/>
          <w:color w:val="000000"/>
          <w:lang w:eastAsia="en-US"/>
        </w:rPr>
        <w:t>pequenos volumes; efetuar pequenas compras e pagam</w:t>
      </w:r>
      <w:r w:rsidR="003C5116">
        <w:rPr>
          <w:rFonts w:ascii="Times New Roman" w:eastAsia="Calibri" w:hAnsi="Times New Roman" w:cs="Times New Roman"/>
          <w:bCs/>
          <w:color w:val="000000"/>
          <w:lang w:eastAsia="en-US"/>
        </w:rPr>
        <w:t xml:space="preserve">entos de contas para atender as </w:t>
      </w:r>
      <w:r w:rsidR="00076D1B" w:rsidRPr="00076D1B">
        <w:rPr>
          <w:rFonts w:ascii="Times New Roman" w:eastAsia="Calibri" w:hAnsi="Times New Roman" w:cs="Times New Roman"/>
          <w:bCs/>
          <w:color w:val="000000"/>
          <w:lang w:eastAsia="en-US"/>
        </w:rPr>
        <w:t>necessidades dos funcionários do órgão; auxiliar nos serviços simples de escritório,</w:t>
      </w:r>
    </w:p>
    <w:p w:rsidR="00047F72" w:rsidRDefault="00076D1B" w:rsidP="003C5116">
      <w:pPr>
        <w:spacing w:beforeAutospacing="0" w:afterAutospacing="0" w:line="276" w:lineRule="auto"/>
        <w:jc w:val="both"/>
        <w:rPr>
          <w:rFonts w:ascii="Times New Roman" w:eastAsia="Calibri" w:hAnsi="Times New Roman" w:cs="Times New Roman"/>
          <w:bCs/>
          <w:color w:val="000000"/>
          <w:lang w:eastAsia="en-US"/>
        </w:rPr>
      </w:pPr>
      <w:r w:rsidRPr="00076D1B">
        <w:rPr>
          <w:rFonts w:ascii="Times New Roman" w:eastAsia="Calibri" w:hAnsi="Times New Roman" w:cs="Times New Roman"/>
          <w:bCs/>
          <w:color w:val="000000"/>
          <w:lang w:eastAsia="en-US"/>
        </w:rPr>
        <w:t>arquivando, abrindo pastas, plastificando folhas e prep</w:t>
      </w:r>
      <w:r w:rsidR="003C5116">
        <w:rPr>
          <w:rFonts w:ascii="Times New Roman" w:eastAsia="Calibri" w:hAnsi="Times New Roman" w:cs="Times New Roman"/>
          <w:bCs/>
          <w:color w:val="000000"/>
          <w:lang w:eastAsia="en-US"/>
        </w:rPr>
        <w:t xml:space="preserve">arando etiquetas; recepcionar e </w:t>
      </w:r>
      <w:r w:rsidRPr="00076D1B">
        <w:rPr>
          <w:rFonts w:ascii="Times New Roman" w:eastAsia="Calibri" w:hAnsi="Times New Roman" w:cs="Times New Roman"/>
          <w:bCs/>
          <w:color w:val="000000"/>
          <w:lang w:eastAsia="en-US"/>
        </w:rPr>
        <w:t>encaminhar pessoas aos diversos setores, acompanhando-</w:t>
      </w:r>
      <w:r w:rsidR="003C5116">
        <w:rPr>
          <w:rFonts w:ascii="Times New Roman" w:eastAsia="Calibri" w:hAnsi="Times New Roman" w:cs="Times New Roman"/>
          <w:bCs/>
          <w:color w:val="000000"/>
          <w:lang w:eastAsia="en-US"/>
        </w:rPr>
        <w:t xml:space="preserve">os e prestando-lhes informações </w:t>
      </w:r>
      <w:r w:rsidRPr="00076D1B">
        <w:rPr>
          <w:rFonts w:ascii="Times New Roman" w:eastAsia="Calibri" w:hAnsi="Times New Roman" w:cs="Times New Roman"/>
          <w:bCs/>
          <w:color w:val="000000"/>
          <w:lang w:eastAsia="en-US"/>
        </w:rPr>
        <w:t>necessárias; anotar recados e atender telefones; con</w:t>
      </w:r>
      <w:r w:rsidR="003C5116">
        <w:rPr>
          <w:rFonts w:ascii="Times New Roman" w:eastAsia="Calibri" w:hAnsi="Times New Roman" w:cs="Times New Roman"/>
          <w:bCs/>
          <w:color w:val="000000"/>
          <w:lang w:eastAsia="en-US"/>
        </w:rPr>
        <w:t xml:space="preserve">trolar entregas e recebimentos, </w:t>
      </w:r>
      <w:r w:rsidRPr="00076D1B">
        <w:rPr>
          <w:rFonts w:ascii="Times New Roman" w:eastAsia="Calibri" w:hAnsi="Times New Roman" w:cs="Times New Roman"/>
          <w:bCs/>
          <w:color w:val="000000"/>
          <w:lang w:eastAsia="en-US"/>
        </w:rPr>
        <w:t xml:space="preserve">assinando </w:t>
      </w:r>
      <w:r w:rsidRPr="00076D1B">
        <w:rPr>
          <w:rFonts w:ascii="Times New Roman" w:eastAsia="Calibri" w:hAnsi="Times New Roman" w:cs="Times New Roman"/>
          <w:bCs/>
          <w:color w:val="000000"/>
          <w:lang w:eastAsia="en-US"/>
        </w:rPr>
        <w:lastRenderedPageBreak/>
        <w:t xml:space="preserve">ou solicitando protocolos para comprovar a </w:t>
      </w:r>
      <w:r w:rsidR="003C5116">
        <w:rPr>
          <w:rFonts w:ascii="Times New Roman" w:eastAsia="Calibri" w:hAnsi="Times New Roman" w:cs="Times New Roman"/>
          <w:bCs/>
          <w:color w:val="000000"/>
          <w:lang w:eastAsia="en-US"/>
        </w:rPr>
        <w:t xml:space="preserve">execução dos serviços, coletas, </w:t>
      </w:r>
      <w:r w:rsidRPr="00076D1B">
        <w:rPr>
          <w:rFonts w:ascii="Times New Roman" w:eastAsia="Calibri" w:hAnsi="Times New Roman" w:cs="Times New Roman"/>
          <w:bCs/>
          <w:color w:val="000000"/>
          <w:lang w:eastAsia="en-US"/>
        </w:rPr>
        <w:t>assinaturas em documentos diversos; auxiliar no recebiment</w:t>
      </w:r>
      <w:r w:rsidR="003C5116">
        <w:rPr>
          <w:rFonts w:ascii="Times New Roman" w:eastAsia="Calibri" w:hAnsi="Times New Roman" w:cs="Times New Roman"/>
          <w:bCs/>
          <w:color w:val="000000"/>
          <w:lang w:eastAsia="en-US"/>
        </w:rPr>
        <w:t xml:space="preserve">o e distribuição de materiais e </w:t>
      </w:r>
      <w:r w:rsidRPr="00076D1B">
        <w:rPr>
          <w:rFonts w:ascii="Times New Roman" w:eastAsia="Calibri" w:hAnsi="Times New Roman" w:cs="Times New Roman"/>
          <w:bCs/>
          <w:color w:val="000000"/>
          <w:lang w:eastAsia="en-US"/>
        </w:rPr>
        <w:t>suprimentos em geral; realizar tarefas auxiliares em oficinas g</w:t>
      </w:r>
      <w:r w:rsidR="003C5116">
        <w:rPr>
          <w:rFonts w:ascii="Times New Roman" w:eastAsia="Calibri" w:hAnsi="Times New Roman" w:cs="Times New Roman"/>
          <w:bCs/>
          <w:color w:val="000000"/>
          <w:lang w:eastAsia="en-US"/>
        </w:rPr>
        <w:t xml:space="preserve">ráficas, tais como: intercalar, </w:t>
      </w:r>
      <w:r w:rsidRPr="00076D1B">
        <w:rPr>
          <w:rFonts w:ascii="Times New Roman" w:eastAsia="Calibri" w:hAnsi="Times New Roman" w:cs="Times New Roman"/>
          <w:bCs/>
          <w:color w:val="000000"/>
          <w:lang w:eastAsia="en-US"/>
        </w:rPr>
        <w:t>vincar, dobrar, picotar, contar e empacotar impressos; guilhotinar papéis, operar mimeógrafo,</w:t>
      </w:r>
      <w:r w:rsidR="003C5116">
        <w:rPr>
          <w:rFonts w:ascii="Times New Roman" w:eastAsia="Calibri" w:hAnsi="Times New Roman" w:cs="Times New Roman"/>
          <w:bCs/>
          <w:color w:val="000000"/>
          <w:lang w:eastAsia="en-US"/>
        </w:rPr>
        <w:t xml:space="preserve"> </w:t>
      </w:r>
      <w:r w:rsidRPr="00076D1B">
        <w:rPr>
          <w:rFonts w:ascii="Times New Roman" w:eastAsia="Calibri" w:hAnsi="Times New Roman" w:cs="Times New Roman"/>
          <w:bCs/>
          <w:color w:val="000000"/>
          <w:lang w:eastAsia="en-US"/>
        </w:rPr>
        <w:t>copiadora eletrostática e máquinas heliográficas; servir café e, eventualmente, fazê-lo;</w:t>
      </w:r>
      <w:r w:rsidR="003C5116">
        <w:rPr>
          <w:rFonts w:ascii="Times New Roman" w:eastAsia="Calibri" w:hAnsi="Times New Roman" w:cs="Times New Roman"/>
          <w:bCs/>
          <w:color w:val="000000"/>
          <w:lang w:eastAsia="en-US"/>
        </w:rPr>
        <w:t xml:space="preserve"> </w:t>
      </w:r>
      <w:r w:rsidRPr="00076D1B">
        <w:rPr>
          <w:rFonts w:ascii="Times New Roman" w:eastAsia="Calibri" w:hAnsi="Times New Roman" w:cs="Times New Roman"/>
          <w:bCs/>
          <w:color w:val="000000"/>
          <w:lang w:eastAsia="en-US"/>
        </w:rPr>
        <w:t xml:space="preserve">eventualmente, operar elevadores, executar tarefas afins. </w:t>
      </w:r>
      <w:r w:rsidR="003C5116">
        <w:rPr>
          <w:rFonts w:ascii="Times New Roman" w:eastAsia="Calibri" w:hAnsi="Times New Roman" w:cs="Times New Roman"/>
          <w:bCs/>
          <w:color w:val="000000"/>
          <w:lang w:eastAsia="en-US"/>
        </w:rPr>
        <w:t xml:space="preserve">Efetuar serviços de rotina como </w:t>
      </w:r>
      <w:r w:rsidRPr="00076D1B">
        <w:rPr>
          <w:rFonts w:ascii="Times New Roman" w:eastAsia="Calibri" w:hAnsi="Times New Roman" w:cs="Times New Roman"/>
          <w:bCs/>
          <w:color w:val="000000"/>
          <w:lang w:eastAsia="en-US"/>
        </w:rPr>
        <w:t>redação de informações simples, ofícios, memorandos</w:t>
      </w:r>
      <w:r w:rsidR="003C5116">
        <w:rPr>
          <w:rFonts w:ascii="Times New Roman" w:eastAsia="Calibri" w:hAnsi="Times New Roman" w:cs="Times New Roman"/>
          <w:bCs/>
          <w:color w:val="000000"/>
          <w:lang w:eastAsia="en-US"/>
        </w:rPr>
        <w:t xml:space="preserve"> e digitação em geral; elaborar </w:t>
      </w:r>
      <w:r w:rsidRPr="00076D1B">
        <w:rPr>
          <w:rFonts w:ascii="Times New Roman" w:eastAsia="Calibri" w:hAnsi="Times New Roman" w:cs="Times New Roman"/>
          <w:bCs/>
          <w:color w:val="000000"/>
          <w:lang w:eastAsia="en-US"/>
        </w:rPr>
        <w:t>relatórios em geral contendo rotinas e serviços realizados discriminando a naturez</w:t>
      </w:r>
      <w:r w:rsidR="003C5116">
        <w:rPr>
          <w:rFonts w:ascii="Times New Roman" w:eastAsia="Calibri" w:hAnsi="Times New Roman" w:cs="Times New Roman"/>
          <w:bCs/>
          <w:color w:val="000000"/>
          <w:lang w:eastAsia="en-US"/>
        </w:rPr>
        <w:t xml:space="preserve">a dos </w:t>
      </w:r>
      <w:r w:rsidRPr="00076D1B">
        <w:rPr>
          <w:rFonts w:ascii="Times New Roman" w:eastAsia="Calibri" w:hAnsi="Times New Roman" w:cs="Times New Roman"/>
          <w:bCs/>
          <w:color w:val="000000"/>
          <w:lang w:eastAsia="en-US"/>
        </w:rPr>
        <w:t>procedimentos desenvolvidos; encaminhar relatórios, d</w:t>
      </w:r>
      <w:r w:rsidR="003C5116">
        <w:rPr>
          <w:rFonts w:ascii="Times New Roman" w:eastAsia="Calibri" w:hAnsi="Times New Roman" w:cs="Times New Roman"/>
          <w:bCs/>
          <w:color w:val="000000"/>
          <w:lang w:eastAsia="en-US"/>
        </w:rPr>
        <w:t xml:space="preserve">ocumentos e correlatos a órgãos </w:t>
      </w:r>
      <w:r w:rsidRPr="00076D1B">
        <w:rPr>
          <w:rFonts w:ascii="Times New Roman" w:eastAsia="Calibri" w:hAnsi="Times New Roman" w:cs="Times New Roman"/>
          <w:bCs/>
          <w:color w:val="000000"/>
          <w:lang w:eastAsia="en-US"/>
        </w:rPr>
        <w:t>competentes; preencher formulários consultando fontes</w:t>
      </w:r>
      <w:r w:rsidR="003C5116">
        <w:rPr>
          <w:rFonts w:ascii="Times New Roman" w:eastAsia="Calibri" w:hAnsi="Times New Roman" w:cs="Times New Roman"/>
          <w:bCs/>
          <w:color w:val="000000"/>
          <w:lang w:eastAsia="en-US"/>
        </w:rPr>
        <w:t xml:space="preserve"> de informação disponíveis para </w:t>
      </w:r>
      <w:r w:rsidRPr="00076D1B">
        <w:rPr>
          <w:rFonts w:ascii="Times New Roman" w:eastAsia="Calibri" w:hAnsi="Times New Roman" w:cs="Times New Roman"/>
          <w:bCs/>
          <w:color w:val="000000"/>
          <w:lang w:eastAsia="en-US"/>
        </w:rPr>
        <w:t xml:space="preserve">possibilitar a apresentação de dados solicitados; arquivar cópias de documentos </w:t>
      </w:r>
      <w:r w:rsidR="003C5116">
        <w:rPr>
          <w:rFonts w:ascii="Times New Roman" w:eastAsia="Calibri" w:hAnsi="Times New Roman" w:cs="Times New Roman"/>
          <w:bCs/>
          <w:color w:val="000000"/>
          <w:lang w:eastAsia="en-US"/>
        </w:rPr>
        <w:t xml:space="preserve">colocando-os </w:t>
      </w:r>
      <w:r w:rsidRPr="00076D1B">
        <w:rPr>
          <w:rFonts w:ascii="Times New Roman" w:eastAsia="Calibri" w:hAnsi="Times New Roman" w:cs="Times New Roman"/>
          <w:bCs/>
          <w:color w:val="000000"/>
          <w:lang w:eastAsia="en-US"/>
        </w:rPr>
        <w:t>em pastas apropriadas para permitir eventuais consultas</w:t>
      </w:r>
      <w:r w:rsidR="003C5116">
        <w:rPr>
          <w:rFonts w:ascii="Times New Roman" w:eastAsia="Calibri" w:hAnsi="Times New Roman" w:cs="Times New Roman"/>
          <w:bCs/>
          <w:color w:val="000000"/>
          <w:lang w:eastAsia="en-US"/>
        </w:rPr>
        <w:t xml:space="preserve"> e levantamento de informações; </w:t>
      </w:r>
      <w:r w:rsidRPr="00076D1B">
        <w:rPr>
          <w:rFonts w:ascii="Times New Roman" w:eastAsia="Calibri" w:hAnsi="Times New Roman" w:cs="Times New Roman"/>
          <w:bCs/>
          <w:color w:val="000000"/>
          <w:lang w:eastAsia="en-US"/>
        </w:rPr>
        <w:t>efetuar lançamentos em livros fiscais registrando os co</w:t>
      </w:r>
      <w:r w:rsidR="003C5116">
        <w:rPr>
          <w:rFonts w:ascii="Times New Roman" w:eastAsia="Calibri" w:hAnsi="Times New Roman" w:cs="Times New Roman"/>
          <w:bCs/>
          <w:color w:val="000000"/>
          <w:lang w:eastAsia="en-US"/>
        </w:rPr>
        <w:t xml:space="preserve">mprovantes de transcrições para </w:t>
      </w:r>
      <w:r w:rsidRPr="00076D1B">
        <w:rPr>
          <w:rFonts w:ascii="Times New Roman" w:eastAsia="Calibri" w:hAnsi="Times New Roman" w:cs="Times New Roman"/>
          <w:bCs/>
          <w:color w:val="000000"/>
          <w:lang w:eastAsia="en-US"/>
        </w:rPr>
        <w:t>permitir o controle de documentações e consulta de fiscalização; atua</w:t>
      </w:r>
      <w:r w:rsidR="003C5116">
        <w:rPr>
          <w:rFonts w:ascii="Times New Roman" w:eastAsia="Calibri" w:hAnsi="Times New Roman" w:cs="Times New Roman"/>
          <w:bCs/>
          <w:color w:val="000000"/>
          <w:lang w:eastAsia="en-US"/>
        </w:rPr>
        <w:t xml:space="preserve">lizar fichários e arquivos, </w:t>
      </w:r>
      <w:r w:rsidRPr="00076D1B">
        <w:rPr>
          <w:rFonts w:ascii="Times New Roman" w:eastAsia="Calibri" w:hAnsi="Times New Roman" w:cs="Times New Roman"/>
          <w:bCs/>
          <w:color w:val="000000"/>
          <w:lang w:eastAsia="en-US"/>
        </w:rPr>
        <w:t>classificando documentos e assim possibilitar o controle sistemáti</w:t>
      </w:r>
      <w:r w:rsidR="003C5116">
        <w:rPr>
          <w:rFonts w:ascii="Times New Roman" w:eastAsia="Calibri" w:hAnsi="Times New Roman" w:cs="Times New Roman"/>
          <w:bCs/>
          <w:color w:val="000000"/>
          <w:lang w:eastAsia="en-US"/>
        </w:rPr>
        <w:t xml:space="preserve">co; fazer registros relativos a </w:t>
      </w:r>
      <w:r w:rsidRPr="00076D1B">
        <w:rPr>
          <w:rFonts w:ascii="Times New Roman" w:eastAsia="Calibri" w:hAnsi="Times New Roman" w:cs="Times New Roman"/>
          <w:bCs/>
          <w:color w:val="000000"/>
          <w:lang w:eastAsia="en-US"/>
        </w:rPr>
        <w:t>dotações orçamentárias; elaborar e conferir folhas de pagamen</w:t>
      </w:r>
      <w:r w:rsidR="003C5116">
        <w:rPr>
          <w:rFonts w:ascii="Times New Roman" w:eastAsia="Calibri" w:hAnsi="Times New Roman" w:cs="Times New Roman"/>
          <w:bCs/>
          <w:color w:val="000000"/>
          <w:lang w:eastAsia="en-US"/>
        </w:rPr>
        <w:t xml:space="preserve">tos; organizar mapas e boletins </w:t>
      </w:r>
      <w:r w:rsidRPr="00076D1B">
        <w:rPr>
          <w:rFonts w:ascii="Times New Roman" w:eastAsia="Calibri" w:hAnsi="Times New Roman" w:cs="Times New Roman"/>
          <w:bCs/>
          <w:color w:val="000000"/>
          <w:lang w:eastAsia="en-US"/>
        </w:rPr>
        <w:t>administrativos; participar do controle de requisição e recebi</w:t>
      </w:r>
      <w:r w:rsidR="003C5116">
        <w:rPr>
          <w:rFonts w:ascii="Times New Roman" w:eastAsia="Calibri" w:hAnsi="Times New Roman" w:cs="Times New Roman"/>
          <w:bCs/>
          <w:color w:val="000000"/>
          <w:lang w:eastAsia="en-US"/>
        </w:rPr>
        <w:t xml:space="preserve">mento do material de escritório </w:t>
      </w:r>
      <w:r w:rsidRPr="00076D1B">
        <w:rPr>
          <w:rFonts w:ascii="Times New Roman" w:eastAsia="Calibri" w:hAnsi="Times New Roman" w:cs="Times New Roman"/>
          <w:bCs/>
          <w:color w:val="000000"/>
          <w:lang w:eastAsia="en-US"/>
        </w:rPr>
        <w:t>providenciando os formulários de solicitação, acompanha</w:t>
      </w:r>
      <w:r w:rsidR="003C5116">
        <w:rPr>
          <w:rFonts w:ascii="Times New Roman" w:eastAsia="Calibri" w:hAnsi="Times New Roman" w:cs="Times New Roman"/>
          <w:bCs/>
          <w:color w:val="000000"/>
          <w:lang w:eastAsia="en-US"/>
        </w:rPr>
        <w:t xml:space="preserve">ndo o recebimento para manter o </w:t>
      </w:r>
      <w:r w:rsidRPr="00076D1B">
        <w:rPr>
          <w:rFonts w:ascii="Times New Roman" w:eastAsia="Calibri" w:hAnsi="Times New Roman" w:cs="Times New Roman"/>
          <w:bCs/>
          <w:color w:val="000000"/>
          <w:lang w:eastAsia="en-US"/>
        </w:rPr>
        <w:t xml:space="preserve">material necessário ao setor de trabalho; atender o público </w:t>
      </w:r>
      <w:r w:rsidR="003C5116">
        <w:rPr>
          <w:rFonts w:ascii="Times New Roman" w:eastAsia="Calibri" w:hAnsi="Times New Roman" w:cs="Times New Roman"/>
          <w:bCs/>
          <w:color w:val="000000"/>
          <w:lang w:eastAsia="en-US"/>
        </w:rPr>
        <w:t xml:space="preserve">em geral e chamadas telefônicas </w:t>
      </w:r>
      <w:r w:rsidRPr="00076D1B">
        <w:rPr>
          <w:rFonts w:ascii="Times New Roman" w:eastAsia="Calibri" w:hAnsi="Times New Roman" w:cs="Times New Roman"/>
          <w:bCs/>
          <w:color w:val="000000"/>
          <w:lang w:eastAsia="en-US"/>
        </w:rPr>
        <w:t xml:space="preserve">anotando ou enviando recados e dados de rotina para obter </w:t>
      </w:r>
      <w:r w:rsidR="003C5116">
        <w:rPr>
          <w:rFonts w:ascii="Times New Roman" w:eastAsia="Calibri" w:hAnsi="Times New Roman" w:cs="Times New Roman"/>
          <w:bCs/>
          <w:color w:val="000000"/>
          <w:lang w:eastAsia="en-US"/>
        </w:rPr>
        <w:t xml:space="preserve">ou fornecer informações; operar </w:t>
      </w:r>
      <w:r w:rsidRPr="00076D1B">
        <w:rPr>
          <w:rFonts w:ascii="Times New Roman" w:eastAsia="Calibri" w:hAnsi="Times New Roman" w:cs="Times New Roman"/>
          <w:bCs/>
          <w:color w:val="000000"/>
          <w:lang w:eastAsia="en-US"/>
        </w:rPr>
        <w:t xml:space="preserve">com equipamentos de duplicação de documentos como </w:t>
      </w:r>
      <w:r w:rsidR="003C5116">
        <w:rPr>
          <w:rFonts w:ascii="Times New Roman" w:eastAsia="Calibri" w:hAnsi="Times New Roman" w:cs="Times New Roman"/>
          <w:bCs/>
          <w:color w:val="000000"/>
          <w:lang w:eastAsia="en-US"/>
        </w:rPr>
        <w:t xml:space="preserve">máquina de xerox, impresssora e </w:t>
      </w:r>
      <w:r w:rsidRPr="00076D1B">
        <w:rPr>
          <w:rFonts w:ascii="Times New Roman" w:eastAsia="Calibri" w:hAnsi="Times New Roman" w:cs="Times New Roman"/>
          <w:bCs/>
          <w:color w:val="000000"/>
          <w:lang w:eastAsia="en-US"/>
        </w:rPr>
        <w:t>outras; controlar as condições dos equipamentos como máqu</w:t>
      </w:r>
      <w:r w:rsidR="003C5116">
        <w:rPr>
          <w:rFonts w:ascii="Times New Roman" w:eastAsia="Calibri" w:hAnsi="Times New Roman" w:cs="Times New Roman"/>
          <w:bCs/>
          <w:color w:val="000000"/>
          <w:lang w:eastAsia="en-US"/>
        </w:rPr>
        <w:t xml:space="preserve">inas, computadores, instalações </w:t>
      </w:r>
      <w:r w:rsidRPr="00076D1B">
        <w:rPr>
          <w:rFonts w:ascii="Times New Roman" w:eastAsia="Calibri" w:hAnsi="Times New Roman" w:cs="Times New Roman"/>
          <w:bCs/>
          <w:color w:val="000000"/>
          <w:lang w:eastAsia="en-US"/>
        </w:rPr>
        <w:t xml:space="preserve">e dependências observando seu estado de conservação </w:t>
      </w:r>
      <w:r w:rsidR="003C5116">
        <w:rPr>
          <w:rFonts w:ascii="Times New Roman" w:eastAsia="Calibri" w:hAnsi="Times New Roman" w:cs="Times New Roman"/>
          <w:bCs/>
          <w:color w:val="000000"/>
          <w:lang w:eastAsia="en-US"/>
        </w:rPr>
        <w:t xml:space="preserve">e uso para providenciar reparo, </w:t>
      </w:r>
      <w:r w:rsidRPr="00076D1B">
        <w:rPr>
          <w:rFonts w:ascii="Times New Roman" w:eastAsia="Calibri" w:hAnsi="Times New Roman" w:cs="Times New Roman"/>
          <w:bCs/>
          <w:color w:val="000000"/>
          <w:lang w:eastAsia="en-US"/>
        </w:rPr>
        <w:t>manutenção ou limpeza; conduzir em situações esporádicas, v</w:t>
      </w:r>
      <w:r w:rsidR="003C5116">
        <w:rPr>
          <w:rFonts w:ascii="Times New Roman" w:eastAsia="Calibri" w:hAnsi="Times New Roman" w:cs="Times New Roman"/>
          <w:bCs/>
          <w:color w:val="000000"/>
          <w:lang w:eastAsia="en-US"/>
        </w:rPr>
        <w:t xml:space="preserve">eículos leves do Poder Público, </w:t>
      </w:r>
      <w:r w:rsidRPr="00076D1B">
        <w:rPr>
          <w:rFonts w:ascii="Times New Roman" w:eastAsia="Calibri" w:hAnsi="Times New Roman" w:cs="Times New Roman"/>
          <w:bCs/>
          <w:color w:val="000000"/>
          <w:lang w:eastAsia="en-US"/>
        </w:rPr>
        <w:t>para o desenvolvimento das atividades inerentes a seu cargo.</w:t>
      </w:r>
    </w:p>
    <w:p w:rsidR="00047F72" w:rsidRPr="002F62E2" w:rsidRDefault="00047F72" w:rsidP="00047F72">
      <w:pPr>
        <w:tabs>
          <w:tab w:val="left" w:pos="709"/>
          <w:tab w:val="left" w:pos="1701"/>
        </w:tabs>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2.2</w:t>
      </w:r>
      <w:r w:rsidRPr="002F62E2">
        <w:rPr>
          <w:rFonts w:ascii="Times New Roman" w:eastAsia="Times New Roman" w:hAnsi="Times New Roman" w:cs="Times New Roman"/>
          <w:lang w:eastAsia="ar-SA"/>
        </w:rPr>
        <w:t xml:space="preserve"> A carga horária semanal será de 40 (quarenta) horas e será de acordo com horário definido </w:t>
      </w:r>
      <w:r w:rsidR="00A07774">
        <w:rPr>
          <w:rFonts w:ascii="Times New Roman" w:eastAsia="Times New Roman" w:hAnsi="Times New Roman" w:cs="Times New Roman"/>
          <w:lang w:eastAsia="ar-SA"/>
        </w:rPr>
        <w:t>na Secretaria designada</w:t>
      </w:r>
      <w:r w:rsidRPr="002F62E2">
        <w:rPr>
          <w:rFonts w:ascii="Times New Roman" w:eastAsia="Times New Roman" w:hAnsi="Times New Roman" w:cs="Times New Roman"/>
          <w:lang w:eastAsia="ar-SA"/>
        </w:rPr>
        <w:t>.</w:t>
      </w:r>
    </w:p>
    <w:p w:rsidR="00047F72" w:rsidRPr="002F62E2" w:rsidRDefault="00047F72" w:rsidP="00047F72">
      <w:pPr>
        <w:tabs>
          <w:tab w:val="left" w:pos="709"/>
          <w:tab w:val="left" w:pos="1701"/>
        </w:tabs>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2.3</w:t>
      </w:r>
      <w:r w:rsidRPr="002F62E2">
        <w:rPr>
          <w:rFonts w:ascii="Times New Roman" w:eastAsia="Times New Roman" w:hAnsi="Times New Roman" w:cs="Times New Roman"/>
          <w:lang w:eastAsia="ar-SA"/>
        </w:rPr>
        <w:t xml:space="preserve"> Pelo efetivo exercício da função temporária será pago mensalmente o vencimento fixado na Lei Municipal </w:t>
      </w:r>
      <w:r w:rsidRPr="002F62E2">
        <w:rPr>
          <w:rFonts w:ascii="Times New Roman" w:eastAsia="Times New Roman" w:hAnsi="Times New Roman" w:cs="Times New Roman"/>
        </w:rPr>
        <w:t xml:space="preserve">n° </w:t>
      </w:r>
      <w:r w:rsidRPr="002F62E2">
        <w:rPr>
          <w:rFonts w:ascii="Times New Roman" w:eastAsia="Times New Roman" w:hAnsi="Times New Roman" w:cs="Times New Roman"/>
          <w:lang w:eastAsia="ar-SA"/>
        </w:rPr>
        <w:t>2.</w:t>
      </w:r>
      <w:r w:rsidR="001B4575">
        <w:rPr>
          <w:rFonts w:ascii="Times New Roman" w:eastAsia="Times New Roman" w:hAnsi="Times New Roman" w:cs="Times New Roman"/>
          <w:lang w:eastAsia="ar-SA"/>
        </w:rPr>
        <w:t>775</w:t>
      </w:r>
      <w:r w:rsidRPr="002F62E2">
        <w:rPr>
          <w:rFonts w:ascii="Times New Roman" w:eastAsia="Times New Roman" w:hAnsi="Times New Roman" w:cs="Times New Roman"/>
          <w:lang w:eastAsia="ar-SA"/>
        </w:rPr>
        <w:t xml:space="preserve">/2025 de </w:t>
      </w:r>
      <w:r w:rsidR="001B4575">
        <w:rPr>
          <w:rFonts w:ascii="Times New Roman" w:eastAsia="Times New Roman" w:hAnsi="Times New Roman" w:cs="Times New Roman"/>
          <w:lang w:eastAsia="ar-SA"/>
        </w:rPr>
        <w:t>21 de janeiro</w:t>
      </w:r>
      <w:r w:rsidRPr="002F62E2">
        <w:rPr>
          <w:rFonts w:ascii="Times New Roman" w:eastAsia="Times New Roman" w:hAnsi="Times New Roman" w:cs="Times New Roman"/>
          <w:lang w:eastAsia="ar-SA"/>
        </w:rPr>
        <w:t xml:space="preserve"> de 2025, sendo os valores atualizados no mesmo período da revisão geral dos demais servidores municipais</w:t>
      </w:r>
      <w:r w:rsidRPr="002F62E2">
        <w:rPr>
          <w:rFonts w:ascii="Times New Roman" w:eastAsia="Times New Roman" w:hAnsi="Times New Roman" w:cs="Times New Roman"/>
        </w:rPr>
        <w:t>.</w:t>
      </w:r>
    </w:p>
    <w:p w:rsidR="00047F72" w:rsidRPr="002F62E2" w:rsidRDefault="00047F72" w:rsidP="00047F72">
      <w:pPr>
        <w:tabs>
          <w:tab w:val="left" w:pos="709"/>
          <w:tab w:val="left" w:pos="1701"/>
        </w:tabs>
        <w:spacing w:beforeAutospacing="0" w:afterAutospacing="0" w:line="276"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lang w:eastAsia="ar-SA"/>
        </w:rPr>
        <w:t xml:space="preserve">2.3.1 </w:t>
      </w:r>
      <w:r w:rsidRPr="002F62E2">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descanso semanal remunerado; gratificação natalina proporcional ao período trabalhado; férias proporcionais acrescidas de um terço, indenizadas ao final do contrato; inscrição no Regime Geral de Previdência. </w:t>
      </w:r>
    </w:p>
    <w:p w:rsidR="00047F72" w:rsidRPr="002F62E2" w:rsidRDefault="00047F72" w:rsidP="00047F72">
      <w:pPr>
        <w:tabs>
          <w:tab w:val="left" w:pos="567"/>
          <w:tab w:val="left" w:pos="1701"/>
        </w:tabs>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2.3.2</w:t>
      </w:r>
      <w:r w:rsidRPr="002F62E2">
        <w:rPr>
          <w:rFonts w:ascii="Times New Roman" w:eastAsia="Times New Roman" w:hAnsi="Times New Roman" w:cs="Times New Roman"/>
          <w:lang w:eastAsia="ar-SA"/>
        </w:rPr>
        <w:t xml:space="preserve"> Sobre o valor total da remuneração incidirão os descontos fiscais e previdenciários.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lastRenderedPageBreak/>
        <w:t>2.4</w:t>
      </w:r>
      <w:r w:rsidRPr="002F62E2">
        <w:rPr>
          <w:rFonts w:ascii="Times New Roman" w:eastAsia="Times New Roman" w:hAnsi="Times New Roman" w:cs="Times New Roman"/>
          <w:lang w:eastAsia="ar-SA"/>
        </w:rPr>
        <w:t xml:space="preserve"> Os deveres e proibições aplicadas ao contratado correspondem àqueles estabelecidos pela Lei Municipal n° 793/2002 e suas alterações posteriores, que dispõe sobre o Estatuto dos Servidores Públicos Municipais, sendo a apuração processada na forma da Lei Municipal n° 1.443/2008 que dispõe sobre o Regime Disciplinar. </w:t>
      </w:r>
    </w:p>
    <w:p w:rsidR="00047F72" w:rsidRPr="002F62E2" w:rsidRDefault="00047F72" w:rsidP="00047F72">
      <w:pPr>
        <w:tabs>
          <w:tab w:val="left" w:pos="709"/>
          <w:tab w:val="left" w:pos="1701"/>
        </w:tabs>
        <w:spacing w:beforeAutospacing="0" w:afterAutospacing="0" w:line="276" w:lineRule="auto"/>
        <w:jc w:val="both"/>
        <w:rPr>
          <w:rFonts w:ascii="Times New Roman" w:eastAsia="Times New Roman" w:hAnsi="Times New Roman" w:cs="Times New Roman"/>
          <w:color w:val="FF0000"/>
          <w:lang w:eastAsia="ar-SA"/>
        </w:rPr>
      </w:pPr>
      <w:r w:rsidRPr="002F62E2">
        <w:rPr>
          <w:rFonts w:ascii="Times New Roman" w:eastAsia="Times New Roman" w:hAnsi="Times New Roman" w:cs="Times New Roman"/>
          <w:color w:val="FF0000"/>
          <w:lang w:eastAsia="ar-SA"/>
        </w:rPr>
        <w:t xml:space="preserve"> </w:t>
      </w:r>
    </w:p>
    <w:p w:rsidR="00047F72" w:rsidRPr="002F62E2" w:rsidRDefault="00047F72" w:rsidP="00047F72">
      <w:pPr>
        <w:tabs>
          <w:tab w:val="left" w:pos="709"/>
          <w:tab w:val="left" w:pos="1701"/>
        </w:tabs>
        <w:spacing w:beforeAutospacing="0" w:afterAutospacing="0" w:line="276"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3. INSCRIÇÕES</w:t>
      </w:r>
    </w:p>
    <w:p w:rsidR="00047F72" w:rsidRPr="002F62E2" w:rsidRDefault="00047F72" w:rsidP="00047F7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3.1</w:t>
      </w:r>
      <w:r w:rsidRPr="002F62E2">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dos dias </w:t>
      </w:r>
      <w:r w:rsidR="00137BA3">
        <w:rPr>
          <w:rFonts w:ascii="Times New Roman" w:eastAsia="Times New Roman" w:hAnsi="Times New Roman" w:cs="Times New Roman"/>
          <w:b/>
          <w:u w:val="single"/>
          <w:lang w:eastAsia="ar-SA"/>
        </w:rPr>
        <w:t>10 a 12 de novembro</w:t>
      </w:r>
      <w:r w:rsidRPr="002F62E2">
        <w:rPr>
          <w:rFonts w:ascii="Times New Roman" w:eastAsia="Times New Roman" w:hAnsi="Times New Roman" w:cs="Times New Roman"/>
          <w:b/>
          <w:u w:val="single"/>
          <w:lang w:eastAsia="ar-SA"/>
        </w:rPr>
        <w:t xml:space="preserve"> de 2025</w:t>
      </w:r>
      <w:r w:rsidRPr="002F62E2">
        <w:rPr>
          <w:rFonts w:ascii="Times New Roman" w:eastAsia="Times New Roman" w:hAnsi="Times New Roman" w:cs="Times New Roman"/>
          <w:b/>
          <w:lang w:eastAsia="ar-SA"/>
        </w:rPr>
        <w:t xml:space="preserve">, </w:t>
      </w:r>
      <w:r w:rsidRPr="002F62E2">
        <w:rPr>
          <w:rFonts w:ascii="Times New Roman" w:eastAsia="Times New Roman" w:hAnsi="Times New Roman" w:cs="Times New Roman"/>
          <w:lang w:eastAsia="ar-SA"/>
        </w:rPr>
        <w:t>das 07h30min às 11h30min e das 13h às 17h.</w:t>
      </w:r>
    </w:p>
    <w:p w:rsidR="00047F72" w:rsidRPr="002F62E2" w:rsidRDefault="00047F72" w:rsidP="00047F7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3.1.1</w:t>
      </w:r>
      <w:r w:rsidRPr="002F62E2">
        <w:rPr>
          <w:rFonts w:ascii="Times New Roman" w:eastAsia="Times New Roman" w:hAnsi="Times New Roman" w:cs="Times New Roman"/>
          <w:lang w:eastAsia="ar-SA"/>
        </w:rPr>
        <w:t xml:space="preserve"> Não serão aceitas inscrições fora de prazo.</w:t>
      </w:r>
    </w:p>
    <w:p w:rsidR="00047F72" w:rsidRPr="002F62E2" w:rsidRDefault="00047F72" w:rsidP="00047F72">
      <w:pPr>
        <w:tabs>
          <w:tab w:val="left" w:pos="1701"/>
          <w:tab w:val="left" w:pos="4253"/>
        </w:tabs>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 xml:space="preserve">3.2 </w:t>
      </w:r>
      <w:r w:rsidRPr="002F62E2">
        <w:rPr>
          <w:rFonts w:ascii="Times New Roman" w:eastAsia="Times New Roman" w:hAnsi="Times New Roman" w:cs="Times New Roman"/>
          <w:lang w:eastAsia="ar-SA"/>
        </w:rPr>
        <w:t>A inscrição do candidato implicará o conhecimento prévio e a tácita aceitação das presentes instruções e normas estabelecidas neste Edital.</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 xml:space="preserve">3.3 </w:t>
      </w:r>
      <w:r w:rsidRPr="002F62E2">
        <w:rPr>
          <w:rFonts w:ascii="Times New Roman" w:eastAsia="Times New Roman" w:hAnsi="Times New Roman" w:cs="Times New Roman"/>
          <w:lang w:eastAsia="ar-SA"/>
        </w:rPr>
        <w:t>As inscrições serão gratuitas.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FF0000"/>
          <w:lang w:eastAsia="ar-SA"/>
        </w:rPr>
      </w:pP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4.</w:t>
      </w:r>
      <w:r w:rsidRPr="002F62E2">
        <w:rPr>
          <w:rFonts w:ascii="Times New Roman" w:eastAsia="Times New Roman" w:hAnsi="Times New Roman" w:cs="Times New Roman"/>
          <w:lang w:eastAsia="ar-SA"/>
        </w:rPr>
        <w:t xml:space="preserve"> </w:t>
      </w:r>
      <w:r w:rsidRPr="002F62E2">
        <w:rPr>
          <w:rFonts w:ascii="Times New Roman" w:eastAsia="Times New Roman" w:hAnsi="Times New Roman" w:cs="Times New Roman"/>
          <w:b/>
          <w:lang w:eastAsia="ar-SA"/>
        </w:rPr>
        <w:t>CONDIÇÕES PARA A INSCRIÇÃO</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4.1</w:t>
      </w:r>
      <w:r w:rsidRPr="002F62E2">
        <w:rPr>
          <w:rFonts w:ascii="Times New Roman" w:eastAsia="Times New Roman" w:hAnsi="Times New Roman" w:cs="Times New Roman"/>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047F72" w:rsidRPr="00137BA3"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bCs/>
          <w:iCs/>
          <w:u w:val="single"/>
          <w:lang w:eastAsia="ar-SA"/>
        </w:rPr>
      </w:pPr>
      <w:r w:rsidRPr="00137BA3">
        <w:rPr>
          <w:rFonts w:ascii="Times New Roman" w:eastAsia="Times New Roman" w:hAnsi="Times New Roman" w:cs="Times New Roman"/>
          <w:b/>
          <w:iCs/>
          <w:lang w:eastAsia="ar-SA"/>
        </w:rPr>
        <w:t>4.1.1</w:t>
      </w:r>
      <w:r w:rsidRPr="00137BA3">
        <w:rPr>
          <w:rFonts w:ascii="Times New Roman" w:eastAsia="Times New Roman" w:hAnsi="Times New Roman" w:cs="Times New Roman"/>
          <w:iCs/>
          <w:lang w:eastAsia="ar-SA"/>
        </w:rPr>
        <w:t xml:space="preserve"> Ficha de inscrição disponibilizada no ato pela Comissão designada, devidamente preenchida e assinada, acompanhada do </w:t>
      </w:r>
      <w:r w:rsidR="00137BA3">
        <w:rPr>
          <w:rFonts w:ascii="Times New Roman" w:eastAsia="Times New Roman" w:hAnsi="Times New Roman" w:cs="Times New Roman"/>
          <w:b/>
          <w:bCs/>
          <w:iCs/>
          <w:u w:val="single"/>
          <w:lang w:eastAsia="ar-SA"/>
        </w:rPr>
        <w:t>c</w:t>
      </w:r>
      <w:r w:rsidR="00137BA3" w:rsidRPr="00137BA3">
        <w:rPr>
          <w:rFonts w:ascii="Times New Roman" w:eastAsia="Times New Roman" w:hAnsi="Times New Roman" w:cs="Times New Roman"/>
          <w:b/>
          <w:bCs/>
          <w:iCs/>
          <w:u w:val="single"/>
          <w:lang w:eastAsia="ar-SA"/>
        </w:rPr>
        <w:t xml:space="preserve">ertificado de escolaridade de conclusão do </w:t>
      </w:r>
      <w:r w:rsidR="00137BA3" w:rsidRPr="00137BA3">
        <w:rPr>
          <w:rFonts w:ascii="Times New Roman" w:eastAsia="Times New Roman" w:hAnsi="Times New Roman" w:cs="Times New Roman"/>
          <w:b/>
          <w:iCs/>
          <w:u w:val="single"/>
          <w:lang w:eastAsia="ar-SA"/>
        </w:rPr>
        <w:t>nível médio</w:t>
      </w:r>
      <w:r w:rsidRPr="00137BA3">
        <w:rPr>
          <w:rFonts w:ascii="Times New Roman" w:eastAsia="Times New Roman" w:hAnsi="Times New Roman" w:cs="Times New Roman"/>
          <w:b/>
          <w:iCs/>
          <w:lang w:eastAsia="ar-SA"/>
        </w:rPr>
        <w:t>.</w:t>
      </w:r>
    </w:p>
    <w:p w:rsidR="00047F72" w:rsidRPr="00137BA3"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iCs/>
          <w:color w:val="000000"/>
          <w:lang w:eastAsia="ar-SA"/>
        </w:rPr>
      </w:pPr>
      <w:r w:rsidRPr="00137BA3">
        <w:rPr>
          <w:rFonts w:ascii="Times New Roman" w:eastAsia="Times New Roman" w:hAnsi="Times New Roman" w:cs="Times New Roman"/>
          <w:b/>
          <w:iCs/>
          <w:color w:val="000000"/>
          <w:lang w:eastAsia="ar-SA"/>
        </w:rPr>
        <w:t>4.1.2</w:t>
      </w:r>
      <w:r w:rsidRPr="00137BA3">
        <w:rPr>
          <w:rFonts w:ascii="Times New Roman" w:eastAsia="Times New Roman" w:hAnsi="Times New Roman" w:cs="Times New Roman"/>
          <w:iCs/>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047F72" w:rsidRPr="00137BA3"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iCs/>
          <w:color w:val="000000"/>
          <w:lang w:eastAsia="ar-SA"/>
        </w:rPr>
      </w:pPr>
      <w:r w:rsidRPr="00137BA3">
        <w:rPr>
          <w:rFonts w:ascii="Times New Roman" w:eastAsia="Times New Roman" w:hAnsi="Times New Roman" w:cs="Times New Roman"/>
          <w:b/>
          <w:bCs/>
          <w:iCs/>
          <w:color w:val="000000"/>
          <w:lang w:eastAsia="ar-SA"/>
        </w:rPr>
        <w:t xml:space="preserve">4.1.3 </w:t>
      </w:r>
      <w:r w:rsidRPr="00137BA3">
        <w:rPr>
          <w:rFonts w:ascii="Times New Roman" w:eastAsia="Times New Roman" w:hAnsi="Times New Roman" w:cs="Times New Roman"/>
          <w:iCs/>
          <w:color w:val="000000"/>
          <w:lang w:eastAsia="ar-SA"/>
        </w:rPr>
        <w:t xml:space="preserve">Currículo profissional </w:t>
      </w:r>
      <w:r w:rsidRPr="00137BA3">
        <w:rPr>
          <w:rFonts w:ascii="Times New Roman" w:eastAsia="Times New Roman" w:hAnsi="Times New Roman" w:cs="Times New Roman"/>
          <w:iCs/>
          <w:color w:val="000000"/>
          <w:u w:val="single"/>
          <w:lang w:eastAsia="ar-SA"/>
        </w:rPr>
        <w:t>(consta no Anexo I do presente edital, modelo de currículo, porém o candidato poderá utilizar seu próprio modelo desde que contenha as informações solicitadas pela administração municipal)</w:t>
      </w:r>
      <w:r w:rsidRPr="00137BA3">
        <w:rPr>
          <w:rFonts w:ascii="Times New Roman" w:eastAsia="Times New Roman" w:hAnsi="Times New Roman" w:cs="Times New Roman"/>
          <w:iCs/>
          <w:color w:val="000000"/>
          <w:lang w:eastAsia="ar-SA"/>
        </w:rPr>
        <w:t xml:space="preserve"> que poderá ser apresentada, acompanhado de cópia autenticada dos títulos que comprovam as informações contidas no currículo.</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bCs/>
          <w:color w:val="000000"/>
          <w:u w:val="single"/>
          <w:lang w:eastAsia="ar-SA"/>
        </w:rPr>
      </w:pPr>
      <w:r w:rsidRPr="002F62E2">
        <w:rPr>
          <w:rFonts w:ascii="Times New Roman" w:eastAsia="Times New Roman" w:hAnsi="Times New Roman" w:cs="Times New Roman"/>
          <w:b/>
          <w:bCs/>
          <w:color w:val="000000"/>
          <w:lang w:eastAsia="ar-SA"/>
        </w:rPr>
        <w:lastRenderedPageBreak/>
        <w:t>4.2</w:t>
      </w:r>
      <w:r w:rsidRPr="002F62E2">
        <w:rPr>
          <w:rFonts w:ascii="Times New Roman" w:eastAsia="Times New Roman" w:hAnsi="Times New Roman" w:cs="Times New Roman"/>
          <w:color w:val="000000"/>
          <w:lang w:eastAsia="ar-SA"/>
        </w:rPr>
        <w:t xml:space="preserve"> </w:t>
      </w:r>
      <w:r w:rsidRPr="002F62E2">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r w:rsidRPr="002F62E2">
        <w:rPr>
          <w:rFonts w:ascii="Times New Roman" w:eastAsia="Times New Roman" w:hAnsi="Times New Roman" w:cs="Times New Roman"/>
          <w:b/>
          <w:color w:val="000000"/>
          <w:lang w:eastAsia="ar-SA"/>
        </w:rPr>
        <w:t>5. HOMOLOGAÇÃO DAS INSCRIÇÕES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color w:val="000000"/>
          <w:lang w:eastAsia="ar-SA"/>
        </w:rPr>
        <w:t>5.1</w:t>
      </w:r>
      <w:r w:rsidRPr="002F62E2">
        <w:rPr>
          <w:rFonts w:ascii="Times New Roman" w:eastAsia="Times New Roman" w:hAnsi="Times New Roman" w:cs="Times New Roman"/>
          <w:color w:val="000000"/>
          <w:lang w:eastAsia="ar-SA"/>
        </w:rPr>
        <w:t xml:space="preserve"> Encerrado o prazo fixado pelo item 3.1, a Comissão publicará, no painel de publicações oficiais da Prefeitura Municipal, no prazo de um dia, edital contendo a relação nominal dos candidatos que tiveram suas inscrições homologadas.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color w:val="000000"/>
          <w:lang w:eastAsia="ar-SA"/>
        </w:rPr>
        <w:t>5.2</w:t>
      </w:r>
      <w:r w:rsidRPr="002F62E2">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color w:val="000000"/>
          <w:lang w:eastAsia="ar-SA"/>
        </w:rPr>
        <w:t>5.2.1</w:t>
      </w:r>
      <w:r w:rsidRPr="002F62E2">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t>5.2.2</w:t>
      </w:r>
      <w:r w:rsidRPr="002F62E2">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t xml:space="preserve">5.2.3 </w:t>
      </w:r>
      <w:r w:rsidRPr="002F62E2">
        <w:rPr>
          <w:rFonts w:ascii="Times New Roman" w:eastAsia="Times New Roman" w:hAnsi="Times New Roman" w:cs="Times New Roman"/>
          <w:color w:val="000000"/>
          <w:lang w:eastAsia="ar-SA"/>
        </w:rPr>
        <w:t>A lista final de inscrições homologadas será publicada na forma do item 5.1, no prazo de um dia, após a decisão dos recursos.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r w:rsidRPr="002F62E2">
        <w:rPr>
          <w:rFonts w:ascii="Times New Roman" w:eastAsia="Times New Roman" w:hAnsi="Times New Roman" w:cs="Times New Roman"/>
          <w:b/>
          <w:color w:val="000000"/>
          <w:lang w:eastAsia="ar-SA"/>
        </w:rPr>
        <w:t>6. FORMATAÇÃO DOS CURRÍCULOS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color w:val="000000"/>
          <w:lang w:eastAsia="ar-SA"/>
        </w:rPr>
        <w:t>6.1</w:t>
      </w:r>
      <w:r w:rsidRPr="002F62E2">
        <w:rPr>
          <w:rFonts w:ascii="Times New Roman" w:eastAsia="Times New Roman" w:hAnsi="Times New Roman" w:cs="Times New Roman"/>
          <w:color w:val="000000"/>
          <w:lang w:eastAsia="ar-SA"/>
        </w:rPr>
        <w:t xml:space="preserve"> O currículo profissional deverá ser preenchido pelo candidato</w:t>
      </w:r>
      <w:r w:rsidRPr="002F62E2">
        <w:rPr>
          <w:rFonts w:ascii="Times New Roman" w:eastAsia="Times New Roman" w:hAnsi="Times New Roman" w:cs="Times New Roman"/>
          <w:color w:val="FF0000"/>
          <w:lang w:eastAsia="ar-SA"/>
        </w:rPr>
        <w:t xml:space="preserve"> </w:t>
      </w:r>
      <w:r w:rsidRPr="002F62E2">
        <w:rPr>
          <w:rFonts w:ascii="Times New Roman" w:eastAsia="Times New Roman" w:hAnsi="Times New Roman" w:cs="Times New Roman"/>
          <w:lang w:eastAsia="ar-SA"/>
        </w:rPr>
        <w:t>nos moldes do Anexo I do presente Edital</w:t>
      </w:r>
      <w:r w:rsidRPr="002F62E2">
        <w:rPr>
          <w:rFonts w:ascii="Times New Roman" w:eastAsia="Times New Roman" w:hAnsi="Times New Roman" w:cs="Times New Roman"/>
          <w:color w:val="FF0000"/>
          <w:lang w:eastAsia="ar-SA"/>
        </w:rPr>
        <w:t xml:space="preserve"> </w:t>
      </w:r>
      <w:r w:rsidRPr="00137BA3">
        <w:rPr>
          <w:rFonts w:ascii="Times New Roman" w:eastAsia="Times New Roman" w:hAnsi="Times New Roman" w:cs="Times New Roman"/>
          <w:iCs/>
          <w:color w:val="000000"/>
          <w:u w:val="single"/>
          <w:lang w:eastAsia="ar-SA"/>
        </w:rPr>
        <w:t>(ou alternativamente utilizando seu próprio, modelo desde que contenha as informações solicitadas pela administração municipal)</w:t>
      </w:r>
      <w:r w:rsidRPr="00137BA3">
        <w:rPr>
          <w:rFonts w:ascii="Times New Roman" w:eastAsia="Times New Roman" w:hAnsi="Times New Roman" w:cs="Times New Roman"/>
          <w:color w:val="000000"/>
          <w:lang w:eastAsia="ar-SA"/>
        </w:rPr>
        <w:t>.</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color w:val="000000"/>
          <w:lang w:eastAsia="ar-SA"/>
        </w:rPr>
        <w:t xml:space="preserve">6.2 </w:t>
      </w:r>
      <w:r w:rsidRPr="002F62E2">
        <w:rPr>
          <w:rFonts w:ascii="Times New Roman" w:eastAsia="Times New Roman" w:hAnsi="Times New Roman" w:cs="Times New Roman"/>
          <w:color w:val="000000"/>
          <w:lang w:eastAsia="ar-SA"/>
        </w:rPr>
        <w:t>Os critérios de avaliação dos currículos totalizarão o máximo de cem pontos.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t xml:space="preserve">6.3 </w:t>
      </w:r>
      <w:r w:rsidRPr="002F62E2">
        <w:rPr>
          <w:rFonts w:ascii="Times New Roman" w:eastAsia="Times New Roman" w:hAnsi="Times New Roman" w:cs="Times New Roman"/>
          <w:color w:val="000000"/>
          <w:lang w:eastAsia="ar-SA"/>
        </w:rPr>
        <w:t>A escolaridade exigida para o desempenho da função não será objeto de avaliação.</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t>6.4</w:t>
      </w:r>
      <w:r w:rsidRPr="002F62E2">
        <w:rPr>
          <w:rFonts w:ascii="Times New Roman" w:eastAsia="Times New Roman" w:hAnsi="Times New Roman" w:cs="Times New Roman"/>
          <w:color w:val="000000"/>
          <w:lang w:eastAsia="ar-SA"/>
        </w:rPr>
        <w:t xml:space="preserve"> Somente serão considerados os títulos que atenderem os critérios definidos neste Edital.</w:t>
      </w:r>
    </w:p>
    <w:p w:rsidR="00047F7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t>6.5</w:t>
      </w:r>
      <w:r w:rsidRPr="002F62E2">
        <w:rPr>
          <w:rFonts w:ascii="Times New Roman" w:eastAsia="Times New Roman" w:hAnsi="Times New Roman" w:cs="Times New Roman"/>
          <w:color w:val="000000"/>
          <w:lang w:eastAsia="ar-SA"/>
        </w:rPr>
        <w:t xml:space="preserve"> Nenhum título receberá dupla valoração. </w:t>
      </w:r>
    </w:p>
    <w:p w:rsidR="00AF0341" w:rsidRDefault="00AF0341" w:rsidP="00047F72">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AF0341" w:rsidRPr="002F62E2" w:rsidRDefault="00AF0341" w:rsidP="00AF0341">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t xml:space="preserve">6.6 </w:t>
      </w:r>
      <w:r w:rsidRPr="002F62E2">
        <w:rPr>
          <w:rFonts w:ascii="Times New Roman" w:eastAsia="Times New Roman" w:hAnsi="Times New Roman" w:cs="Times New Roman"/>
          <w:color w:val="000000"/>
          <w:lang w:eastAsia="ar-SA"/>
        </w:rPr>
        <w:t xml:space="preserve">A classificação dos candidatos será efetuada através da pontuação dos títulos apresentados, em uma escala de </w:t>
      </w:r>
      <w:r w:rsidRPr="002F62E2">
        <w:rPr>
          <w:rFonts w:ascii="Times New Roman" w:eastAsia="Times New Roman" w:hAnsi="Times New Roman" w:cs="Times New Roman"/>
          <w:b/>
          <w:bCs/>
          <w:color w:val="000000"/>
          <w:u w:val="single"/>
          <w:lang w:eastAsia="ar-SA"/>
        </w:rPr>
        <w:t>zero a cem pontos</w:t>
      </w:r>
      <w:r w:rsidRPr="002F62E2">
        <w:rPr>
          <w:rFonts w:ascii="Times New Roman" w:eastAsia="Times New Roman" w:hAnsi="Times New Roman" w:cs="Times New Roman"/>
          <w:color w:val="000000"/>
          <w:lang w:eastAsia="ar-SA"/>
        </w:rPr>
        <w:t>, conforme os seguintes critérios:</w:t>
      </w:r>
    </w:p>
    <w:p w:rsidR="00AF0341" w:rsidRPr="00007F70" w:rsidRDefault="00AF0341" w:rsidP="00AF0341">
      <w:pPr>
        <w:tabs>
          <w:tab w:val="left" w:pos="1701"/>
        </w:tabs>
        <w:autoSpaceDE w:val="0"/>
        <w:spacing w:beforeAutospacing="0" w:afterAutospacing="0" w:line="276" w:lineRule="auto"/>
        <w:jc w:val="both"/>
        <w:rPr>
          <w:rFonts w:ascii="Times New Roman" w:eastAsia="Times New Roman" w:hAnsi="Times New Roman" w:cs="Times New Roman"/>
          <w:b/>
          <w:color w:val="000000"/>
          <w:sz w:val="16"/>
          <w:szCs w:val="16"/>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1985"/>
        <w:gridCol w:w="1984"/>
      </w:tblGrid>
      <w:tr w:rsidR="00AF0341" w:rsidRPr="002F62E2" w:rsidTr="00C27550">
        <w:tc>
          <w:tcPr>
            <w:tcW w:w="5103" w:type="dxa"/>
            <w:tcBorders>
              <w:top w:val="single" w:sz="1" w:space="0" w:color="000000"/>
              <w:left w:val="single" w:sz="1" w:space="0" w:color="000000"/>
              <w:bottom w:val="single" w:sz="1" w:space="0" w:color="000000"/>
            </w:tcBorders>
          </w:tcPr>
          <w:p w:rsidR="00AF0341" w:rsidRPr="002F62E2" w:rsidRDefault="00AF0341" w:rsidP="00C27550">
            <w:pPr>
              <w:spacing w:beforeAutospacing="0" w:afterAutospacing="0" w:line="276" w:lineRule="auto"/>
              <w:jc w:val="center"/>
              <w:rPr>
                <w:rFonts w:ascii="Times New Roman" w:hAnsi="Times New Roman" w:cs="Times New Roman"/>
                <w:b/>
              </w:rPr>
            </w:pPr>
            <w:r w:rsidRPr="002F62E2">
              <w:rPr>
                <w:rFonts w:ascii="Times New Roman" w:hAnsi="Times New Roman" w:cs="Times New Roman"/>
                <w:b/>
              </w:rPr>
              <w:t>ESPECIFICAÇÃO</w:t>
            </w:r>
          </w:p>
        </w:tc>
        <w:tc>
          <w:tcPr>
            <w:tcW w:w="1985" w:type="dxa"/>
            <w:tcBorders>
              <w:top w:val="single" w:sz="1" w:space="0" w:color="000000"/>
              <w:left w:val="single" w:sz="1" w:space="0" w:color="000000"/>
              <w:bottom w:val="single" w:sz="1" w:space="0" w:color="000000"/>
            </w:tcBorders>
          </w:tcPr>
          <w:p w:rsidR="00AF0341" w:rsidRPr="002F62E2" w:rsidRDefault="00AF0341" w:rsidP="00C27550">
            <w:pPr>
              <w:spacing w:beforeAutospacing="0" w:afterAutospacing="0" w:line="276" w:lineRule="auto"/>
              <w:jc w:val="center"/>
              <w:rPr>
                <w:rFonts w:ascii="Times New Roman" w:hAnsi="Times New Roman" w:cs="Times New Roman"/>
                <w:b/>
              </w:rPr>
            </w:pPr>
            <w:r w:rsidRPr="002F62E2">
              <w:rPr>
                <w:rFonts w:ascii="Times New Roman" w:hAnsi="Times New Roman" w:cs="Times New Roman"/>
                <w:b/>
              </w:rPr>
              <w:t>Pontuação Unitária</w:t>
            </w:r>
          </w:p>
        </w:tc>
        <w:tc>
          <w:tcPr>
            <w:tcW w:w="1984" w:type="dxa"/>
            <w:tcBorders>
              <w:top w:val="single" w:sz="1" w:space="0" w:color="000000"/>
              <w:left w:val="single" w:sz="1" w:space="0" w:color="000000"/>
              <w:bottom w:val="single" w:sz="1" w:space="0" w:color="000000"/>
              <w:right w:val="single" w:sz="1" w:space="0" w:color="000000"/>
            </w:tcBorders>
          </w:tcPr>
          <w:p w:rsidR="00AF0341" w:rsidRPr="002F62E2" w:rsidRDefault="00AF0341" w:rsidP="00C27550">
            <w:pPr>
              <w:spacing w:beforeAutospacing="0" w:afterAutospacing="0" w:line="276" w:lineRule="auto"/>
              <w:jc w:val="center"/>
              <w:rPr>
                <w:rFonts w:ascii="Times New Roman" w:hAnsi="Times New Roman" w:cs="Times New Roman"/>
                <w:b/>
              </w:rPr>
            </w:pPr>
            <w:r w:rsidRPr="002F62E2">
              <w:rPr>
                <w:rFonts w:ascii="Times New Roman" w:hAnsi="Times New Roman" w:cs="Times New Roman"/>
                <w:b/>
              </w:rPr>
              <w:t>Pontuação Máxima</w:t>
            </w:r>
          </w:p>
        </w:tc>
      </w:tr>
      <w:tr w:rsidR="00AF0341" w:rsidRPr="002F62E2" w:rsidTr="00C27550">
        <w:tc>
          <w:tcPr>
            <w:tcW w:w="5103" w:type="dxa"/>
            <w:tcBorders>
              <w:left w:val="single" w:sz="1" w:space="0" w:color="000000"/>
              <w:bottom w:val="single" w:sz="1" w:space="0" w:color="000000"/>
            </w:tcBorders>
          </w:tcPr>
          <w:p w:rsidR="00AF0341" w:rsidRPr="002F62E2" w:rsidRDefault="00AF0341" w:rsidP="00C27550">
            <w:pPr>
              <w:spacing w:beforeAutospacing="0" w:afterAutospacing="0" w:line="276" w:lineRule="auto"/>
              <w:rPr>
                <w:rFonts w:ascii="Times New Roman" w:hAnsi="Times New Roman" w:cs="Times New Roman"/>
              </w:rPr>
            </w:pPr>
            <w:r w:rsidRPr="002F62E2">
              <w:rPr>
                <w:rFonts w:ascii="Times New Roman" w:hAnsi="Times New Roman" w:cs="Times New Roman"/>
              </w:rPr>
              <w:t xml:space="preserve">Atividade profissional como </w:t>
            </w:r>
            <w:r>
              <w:rPr>
                <w:rFonts w:ascii="Times New Roman" w:hAnsi="Times New Roman" w:cs="Times New Roman"/>
              </w:rPr>
              <w:t xml:space="preserve">Secretário Administrativo ou similar </w:t>
            </w:r>
            <w:r w:rsidRPr="007B266F">
              <w:rPr>
                <w:rFonts w:ascii="Times New Roman" w:hAnsi="Times New Roman" w:cs="Times New Roman"/>
              </w:rPr>
              <w:t>40 h/semanais</w:t>
            </w:r>
          </w:p>
        </w:tc>
        <w:tc>
          <w:tcPr>
            <w:tcW w:w="1985" w:type="dxa"/>
            <w:tcBorders>
              <w:left w:val="single" w:sz="1" w:space="0" w:color="000000"/>
              <w:bottom w:val="single" w:sz="1" w:space="0" w:color="000000"/>
            </w:tcBorders>
            <w:vAlign w:val="center"/>
          </w:tcPr>
          <w:p w:rsidR="00AF0341" w:rsidRPr="002F62E2" w:rsidRDefault="00AF0341" w:rsidP="00C2755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 xml:space="preserve">01 ponto por mês </w:t>
            </w:r>
          </w:p>
        </w:tc>
        <w:tc>
          <w:tcPr>
            <w:tcW w:w="1984" w:type="dxa"/>
            <w:tcBorders>
              <w:left w:val="single" w:sz="1" w:space="0" w:color="000000"/>
              <w:bottom w:val="single" w:sz="1" w:space="0" w:color="000000"/>
              <w:right w:val="single" w:sz="1" w:space="0" w:color="000000"/>
            </w:tcBorders>
            <w:vAlign w:val="center"/>
          </w:tcPr>
          <w:p w:rsidR="00AF0341" w:rsidRPr="002F62E2" w:rsidRDefault="00AF0341" w:rsidP="00C2755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40 (40 meses)</w:t>
            </w:r>
          </w:p>
        </w:tc>
      </w:tr>
      <w:tr w:rsidR="00AF0341" w:rsidRPr="002F62E2" w:rsidTr="00C27550">
        <w:tc>
          <w:tcPr>
            <w:tcW w:w="5103" w:type="dxa"/>
            <w:tcBorders>
              <w:left w:val="single" w:sz="1" w:space="0" w:color="000000"/>
              <w:bottom w:val="single" w:sz="1" w:space="0" w:color="000000"/>
            </w:tcBorders>
          </w:tcPr>
          <w:p w:rsidR="00AF0341" w:rsidRDefault="00AF0341" w:rsidP="00C27550">
            <w:pPr>
              <w:spacing w:beforeAutospacing="0" w:afterAutospacing="0" w:line="276" w:lineRule="auto"/>
            </w:pPr>
            <w:r>
              <w:rPr>
                <w:rFonts w:ascii="Times New Roman" w:hAnsi="Times New Roman" w:cs="Times New Roman"/>
              </w:rPr>
              <w:t>Ensino Superior</w:t>
            </w:r>
          </w:p>
        </w:tc>
        <w:tc>
          <w:tcPr>
            <w:tcW w:w="1985" w:type="dxa"/>
            <w:tcBorders>
              <w:left w:val="single" w:sz="1" w:space="0" w:color="000000"/>
              <w:bottom w:val="single" w:sz="1" w:space="0" w:color="000000"/>
            </w:tcBorders>
            <w:vAlign w:val="center"/>
          </w:tcPr>
          <w:p w:rsidR="00AF0341" w:rsidRDefault="00AF0341" w:rsidP="00C27550">
            <w:pPr>
              <w:spacing w:beforeAutospacing="0" w:afterAutospacing="0" w:line="276" w:lineRule="auto"/>
              <w:jc w:val="center"/>
              <w:rPr>
                <w:rFonts w:ascii="Times New Roman" w:hAnsi="Times New Roman" w:cs="Times New Roman"/>
              </w:rPr>
            </w:pPr>
            <w:r>
              <w:rPr>
                <w:rFonts w:ascii="Times New Roman" w:hAnsi="Times New Roman" w:cs="Times New Roman"/>
              </w:rPr>
              <w:t>15</w:t>
            </w:r>
          </w:p>
        </w:tc>
        <w:tc>
          <w:tcPr>
            <w:tcW w:w="1984" w:type="dxa"/>
            <w:tcBorders>
              <w:left w:val="single" w:sz="1" w:space="0" w:color="000000"/>
              <w:bottom w:val="single" w:sz="1" w:space="0" w:color="000000"/>
              <w:right w:val="single" w:sz="1" w:space="0" w:color="000000"/>
            </w:tcBorders>
            <w:vAlign w:val="center"/>
          </w:tcPr>
          <w:p w:rsidR="00AF0341" w:rsidRDefault="00AF0341" w:rsidP="00C27550">
            <w:pPr>
              <w:spacing w:beforeAutospacing="0" w:afterAutospacing="0" w:line="276" w:lineRule="auto"/>
              <w:jc w:val="center"/>
              <w:rPr>
                <w:rFonts w:ascii="Times New Roman" w:hAnsi="Times New Roman" w:cs="Times New Roman"/>
              </w:rPr>
            </w:pPr>
            <w:r>
              <w:rPr>
                <w:rFonts w:ascii="Times New Roman" w:hAnsi="Times New Roman" w:cs="Times New Roman"/>
              </w:rPr>
              <w:t>15 (01 título)</w:t>
            </w:r>
          </w:p>
        </w:tc>
      </w:tr>
      <w:tr w:rsidR="00AF0341" w:rsidRPr="002F62E2" w:rsidTr="00C27550">
        <w:tc>
          <w:tcPr>
            <w:tcW w:w="5103" w:type="dxa"/>
            <w:tcBorders>
              <w:left w:val="single" w:sz="1" w:space="0" w:color="000000"/>
              <w:bottom w:val="single" w:sz="1" w:space="0" w:color="000000"/>
            </w:tcBorders>
          </w:tcPr>
          <w:p w:rsidR="00AF0341" w:rsidRPr="007D57DD" w:rsidRDefault="00AF0341" w:rsidP="00C27550">
            <w:pPr>
              <w:spacing w:beforeAutospacing="0" w:afterAutospacing="0" w:line="276" w:lineRule="auto"/>
              <w:rPr>
                <w:rFonts w:ascii="Times New Roman" w:hAnsi="Times New Roman" w:cs="Times New Roman"/>
              </w:rPr>
            </w:pPr>
            <w:r w:rsidRPr="007D57DD">
              <w:rPr>
                <w:rFonts w:ascii="Times New Roman" w:hAnsi="Times New Roman" w:cs="Times New Roman"/>
              </w:rPr>
              <w:lastRenderedPageBreak/>
              <w:t>Estágio na área administrativa duração mínima de 200 horas</w:t>
            </w:r>
          </w:p>
        </w:tc>
        <w:tc>
          <w:tcPr>
            <w:tcW w:w="1985" w:type="dxa"/>
            <w:tcBorders>
              <w:left w:val="single" w:sz="1" w:space="0" w:color="000000"/>
              <w:bottom w:val="single" w:sz="1" w:space="0" w:color="000000"/>
            </w:tcBorders>
            <w:vAlign w:val="center"/>
          </w:tcPr>
          <w:p w:rsidR="00AF0341" w:rsidRPr="002F62E2" w:rsidRDefault="00AF0341" w:rsidP="00C27550">
            <w:pPr>
              <w:spacing w:beforeAutospacing="0" w:afterAutospacing="0" w:line="276" w:lineRule="auto"/>
              <w:jc w:val="center"/>
              <w:rPr>
                <w:rFonts w:ascii="Times New Roman" w:hAnsi="Times New Roman" w:cs="Times New Roman"/>
              </w:rPr>
            </w:pPr>
            <w:r>
              <w:rPr>
                <w:rFonts w:ascii="Times New Roman" w:hAnsi="Times New Roman" w:cs="Times New Roman"/>
              </w:rPr>
              <w:t>15</w:t>
            </w:r>
          </w:p>
        </w:tc>
        <w:tc>
          <w:tcPr>
            <w:tcW w:w="1984" w:type="dxa"/>
            <w:tcBorders>
              <w:left w:val="single" w:sz="1" w:space="0" w:color="000000"/>
              <w:bottom w:val="single" w:sz="1" w:space="0" w:color="000000"/>
              <w:right w:val="single" w:sz="1" w:space="0" w:color="000000"/>
            </w:tcBorders>
            <w:vAlign w:val="center"/>
          </w:tcPr>
          <w:p w:rsidR="00AF0341" w:rsidRPr="002F62E2" w:rsidRDefault="00AF0341" w:rsidP="00C27550">
            <w:pPr>
              <w:spacing w:beforeAutospacing="0" w:afterAutospacing="0" w:line="276" w:lineRule="auto"/>
              <w:jc w:val="center"/>
              <w:rPr>
                <w:rFonts w:ascii="Times New Roman" w:hAnsi="Times New Roman" w:cs="Times New Roman"/>
              </w:rPr>
            </w:pPr>
            <w:r>
              <w:rPr>
                <w:rFonts w:ascii="Times New Roman" w:hAnsi="Times New Roman" w:cs="Times New Roman"/>
              </w:rPr>
              <w:t>15</w:t>
            </w:r>
            <w:r w:rsidRPr="002F62E2">
              <w:rPr>
                <w:rFonts w:ascii="Times New Roman" w:hAnsi="Times New Roman" w:cs="Times New Roman"/>
              </w:rPr>
              <w:t xml:space="preserve"> (01 título)</w:t>
            </w:r>
          </w:p>
        </w:tc>
      </w:tr>
      <w:tr w:rsidR="00AF0341" w:rsidRPr="002F62E2" w:rsidTr="00C27550">
        <w:tc>
          <w:tcPr>
            <w:tcW w:w="5103" w:type="dxa"/>
            <w:tcBorders>
              <w:left w:val="single" w:sz="1" w:space="0" w:color="000000"/>
              <w:bottom w:val="single" w:sz="1" w:space="0" w:color="000000"/>
            </w:tcBorders>
          </w:tcPr>
          <w:p w:rsidR="00AF0341" w:rsidRPr="002F62E2" w:rsidRDefault="00AF0341" w:rsidP="00C27550">
            <w:pPr>
              <w:spacing w:beforeAutospacing="0" w:afterAutospacing="0" w:line="276" w:lineRule="auto"/>
              <w:rPr>
                <w:rFonts w:ascii="Times New Roman" w:hAnsi="Times New Roman" w:cs="Times New Roman"/>
              </w:rPr>
            </w:pPr>
            <w:r w:rsidRPr="002F62E2">
              <w:rPr>
                <w:rFonts w:ascii="Times New Roman" w:hAnsi="Times New Roman" w:cs="Times New Roman"/>
              </w:rPr>
              <w:t>Curso</w:t>
            </w:r>
            <w:r>
              <w:rPr>
                <w:rFonts w:ascii="Times New Roman" w:hAnsi="Times New Roman" w:cs="Times New Roman"/>
              </w:rPr>
              <w:t>s, seminários, jornadas, treinamentos, workshops, simpósio, congressos</w:t>
            </w:r>
            <w:r w:rsidRPr="002F62E2">
              <w:rPr>
                <w:rFonts w:ascii="Times New Roman" w:hAnsi="Times New Roman" w:cs="Times New Roman"/>
              </w:rPr>
              <w:t xml:space="preserve"> de atualização e aperfeiçoamento na área </w:t>
            </w:r>
            <w:r>
              <w:rPr>
                <w:rFonts w:ascii="Times New Roman" w:hAnsi="Times New Roman" w:cs="Times New Roman"/>
              </w:rPr>
              <w:t>administrativa, a partir do ano de 2015 e</w:t>
            </w:r>
            <w:r w:rsidRPr="002F62E2">
              <w:rPr>
                <w:rFonts w:ascii="Times New Roman" w:hAnsi="Times New Roman" w:cs="Times New Roman"/>
              </w:rPr>
              <w:t xml:space="preserve"> com duração mínima de 40h</w:t>
            </w:r>
          </w:p>
        </w:tc>
        <w:tc>
          <w:tcPr>
            <w:tcW w:w="1985" w:type="dxa"/>
            <w:tcBorders>
              <w:left w:val="single" w:sz="1" w:space="0" w:color="000000"/>
              <w:bottom w:val="single" w:sz="1" w:space="0" w:color="000000"/>
            </w:tcBorders>
            <w:vAlign w:val="center"/>
          </w:tcPr>
          <w:p w:rsidR="00AF0341" w:rsidRPr="002F62E2" w:rsidRDefault="00AF0341" w:rsidP="00C27550">
            <w:pPr>
              <w:spacing w:beforeAutospacing="0" w:afterAutospacing="0" w:line="276" w:lineRule="auto"/>
              <w:jc w:val="center"/>
              <w:rPr>
                <w:rFonts w:ascii="Times New Roman" w:hAnsi="Times New Roman" w:cs="Times New Roman"/>
              </w:rPr>
            </w:pPr>
            <w:r>
              <w:rPr>
                <w:rFonts w:ascii="Times New Roman" w:hAnsi="Times New Roman" w:cs="Times New Roman"/>
              </w:rPr>
              <w:t>10</w:t>
            </w:r>
          </w:p>
        </w:tc>
        <w:tc>
          <w:tcPr>
            <w:tcW w:w="1984" w:type="dxa"/>
            <w:tcBorders>
              <w:left w:val="single" w:sz="1" w:space="0" w:color="000000"/>
              <w:bottom w:val="single" w:sz="1" w:space="0" w:color="000000"/>
              <w:right w:val="single" w:sz="1" w:space="0" w:color="000000"/>
            </w:tcBorders>
            <w:vAlign w:val="center"/>
          </w:tcPr>
          <w:p w:rsidR="00AF0341" w:rsidRPr="002F62E2" w:rsidRDefault="00AF0341" w:rsidP="00C27550">
            <w:pPr>
              <w:spacing w:beforeAutospacing="0" w:afterAutospacing="0" w:line="276" w:lineRule="auto"/>
              <w:jc w:val="center"/>
              <w:rPr>
                <w:rFonts w:ascii="Times New Roman" w:hAnsi="Times New Roman" w:cs="Times New Roman"/>
              </w:rPr>
            </w:pPr>
            <w:r>
              <w:rPr>
                <w:rFonts w:ascii="Times New Roman" w:hAnsi="Times New Roman" w:cs="Times New Roman"/>
              </w:rPr>
              <w:t>20</w:t>
            </w:r>
            <w:r w:rsidRPr="002F62E2">
              <w:rPr>
                <w:rFonts w:ascii="Times New Roman" w:hAnsi="Times New Roman" w:cs="Times New Roman"/>
              </w:rPr>
              <w:t xml:space="preserve"> (02 títulos)</w:t>
            </w:r>
          </w:p>
        </w:tc>
      </w:tr>
      <w:tr w:rsidR="00AF0341" w:rsidRPr="002F62E2" w:rsidTr="00C27550">
        <w:tc>
          <w:tcPr>
            <w:tcW w:w="5103" w:type="dxa"/>
            <w:tcBorders>
              <w:left w:val="single" w:sz="1" w:space="0" w:color="000000"/>
              <w:bottom w:val="single" w:sz="1" w:space="0" w:color="000000"/>
            </w:tcBorders>
          </w:tcPr>
          <w:p w:rsidR="00AF0341" w:rsidRPr="002F62E2" w:rsidRDefault="00AF0341" w:rsidP="00C27550">
            <w:pPr>
              <w:spacing w:beforeAutospacing="0" w:afterAutospacing="0" w:line="276" w:lineRule="auto"/>
              <w:rPr>
                <w:rFonts w:ascii="Times New Roman" w:hAnsi="Times New Roman" w:cs="Times New Roman"/>
              </w:rPr>
            </w:pPr>
            <w:r w:rsidRPr="002F62E2">
              <w:rPr>
                <w:rFonts w:ascii="Times New Roman" w:hAnsi="Times New Roman" w:cs="Times New Roman"/>
              </w:rPr>
              <w:t>Curso</w:t>
            </w:r>
            <w:r>
              <w:rPr>
                <w:rFonts w:ascii="Times New Roman" w:hAnsi="Times New Roman" w:cs="Times New Roman"/>
              </w:rPr>
              <w:t>s, seminários, jornadas, treinamentos, workshops, simpósio, congressos</w:t>
            </w:r>
            <w:r w:rsidRPr="002F62E2">
              <w:rPr>
                <w:rFonts w:ascii="Times New Roman" w:hAnsi="Times New Roman" w:cs="Times New Roman"/>
              </w:rPr>
              <w:t xml:space="preserve"> de atualização e aperfeiçoamento na área </w:t>
            </w:r>
            <w:r>
              <w:rPr>
                <w:rFonts w:ascii="Times New Roman" w:hAnsi="Times New Roman" w:cs="Times New Roman"/>
              </w:rPr>
              <w:t>administrativa, a partir do ano de 2015 e</w:t>
            </w:r>
            <w:r w:rsidRPr="002F62E2">
              <w:rPr>
                <w:rFonts w:ascii="Times New Roman" w:hAnsi="Times New Roman" w:cs="Times New Roman"/>
              </w:rPr>
              <w:t xml:space="preserve"> </w:t>
            </w:r>
            <w:r>
              <w:rPr>
                <w:rFonts w:ascii="Times New Roman" w:hAnsi="Times New Roman" w:cs="Times New Roman"/>
              </w:rPr>
              <w:t xml:space="preserve">com </w:t>
            </w:r>
            <w:r w:rsidRPr="002F62E2">
              <w:rPr>
                <w:rFonts w:ascii="Times New Roman" w:hAnsi="Times New Roman" w:cs="Times New Roman"/>
              </w:rPr>
              <w:t>duração mínima de 20h</w:t>
            </w:r>
          </w:p>
        </w:tc>
        <w:tc>
          <w:tcPr>
            <w:tcW w:w="1985" w:type="dxa"/>
            <w:tcBorders>
              <w:left w:val="single" w:sz="1" w:space="0" w:color="000000"/>
              <w:bottom w:val="single" w:sz="1" w:space="0" w:color="000000"/>
            </w:tcBorders>
            <w:vAlign w:val="center"/>
          </w:tcPr>
          <w:p w:rsidR="00AF0341" w:rsidRPr="002F62E2" w:rsidRDefault="00AF0341" w:rsidP="00C27550">
            <w:pPr>
              <w:spacing w:beforeAutospacing="0" w:afterAutospacing="0" w:line="276" w:lineRule="auto"/>
              <w:jc w:val="center"/>
              <w:rPr>
                <w:rFonts w:ascii="Times New Roman" w:hAnsi="Times New Roman" w:cs="Times New Roman"/>
              </w:rPr>
            </w:pPr>
            <w:r>
              <w:rPr>
                <w:rFonts w:ascii="Times New Roman" w:hAnsi="Times New Roman" w:cs="Times New Roman"/>
              </w:rPr>
              <w:t>05</w:t>
            </w:r>
          </w:p>
        </w:tc>
        <w:tc>
          <w:tcPr>
            <w:tcW w:w="1984" w:type="dxa"/>
            <w:tcBorders>
              <w:left w:val="single" w:sz="1" w:space="0" w:color="000000"/>
              <w:bottom w:val="single" w:sz="1" w:space="0" w:color="000000"/>
              <w:right w:val="single" w:sz="1" w:space="0" w:color="000000"/>
            </w:tcBorders>
            <w:vAlign w:val="center"/>
          </w:tcPr>
          <w:p w:rsidR="00AF0341" w:rsidRPr="002F62E2" w:rsidRDefault="00AF0341" w:rsidP="00C27550">
            <w:pPr>
              <w:spacing w:beforeAutospacing="0" w:afterAutospacing="0" w:line="276" w:lineRule="auto"/>
              <w:jc w:val="center"/>
              <w:rPr>
                <w:rFonts w:ascii="Times New Roman" w:hAnsi="Times New Roman" w:cs="Times New Roman"/>
              </w:rPr>
            </w:pPr>
            <w:r>
              <w:rPr>
                <w:rFonts w:ascii="Times New Roman" w:hAnsi="Times New Roman" w:cs="Times New Roman"/>
              </w:rPr>
              <w:t>10</w:t>
            </w:r>
            <w:r w:rsidRPr="002F62E2">
              <w:rPr>
                <w:rFonts w:ascii="Times New Roman" w:hAnsi="Times New Roman" w:cs="Times New Roman"/>
              </w:rPr>
              <w:t xml:space="preserve"> (02 títulos)</w:t>
            </w:r>
          </w:p>
        </w:tc>
      </w:tr>
    </w:tbl>
    <w:p w:rsidR="00047F72" w:rsidRPr="007B266F"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sz w:val="20"/>
          <w:szCs w:val="20"/>
          <w:lang w:eastAsia="ar-SA"/>
        </w:rPr>
      </w:pPr>
      <w:r w:rsidRPr="007B266F">
        <w:rPr>
          <w:rFonts w:ascii="Times New Roman" w:eastAsia="Times New Roman" w:hAnsi="Times New Roman" w:cs="Times New Roman"/>
          <w:b/>
          <w:sz w:val="20"/>
          <w:szCs w:val="20"/>
          <w:lang w:eastAsia="ar-SA"/>
        </w:rPr>
        <w:t xml:space="preserve">* </w:t>
      </w:r>
      <w:r w:rsidRPr="007B266F">
        <w:rPr>
          <w:rFonts w:ascii="Times New Roman" w:eastAsia="Times New Roman" w:hAnsi="Times New Roman" w:cs="Times New Roman"/>
          <w:sz w:val="20"/>
          <w:szCs w:val="20"/>
          <w:lang w:eastAsia="ar-SA"/>
        </w:rPr>
        <w:t>O cálculo da pontuação referente à atividade profissional e o temp</w:t>
      </w:r>
      <w:r w:rsidR="004424CD" w:rsidRPr="007B266F">
        <w:rPr>
          <w:rFonts w:ascii="Times New Roman" w:eastAsia="Times New Roman" w:hAnsi="Times New Roman" w:cs="Times New Roman"/>
          <w:sz w:val="20"/>
          <w:szCs w:val="20"/>
          <w:lang w:eastAsia="ar-SA"/>
        </w:rPr>
        <w:t>o de trabalho</w:t>
      </w:r>
      <w:r w:rsidRPr="007B266F">
        <w:rPr>
          <w:rFonts w:ascii="Times New Roman" w:eastAsia="Times New Roman" w:hAnsi="Times New Roman" w:cs="Times New Roman"/>
          <w:sz w:val="20"/>
          <w:szCs w:val="20"/>
          <w:lang w:eastAsia="ar-SA"/>
        </w:rPr>
        <w:t xml:space="preserve"> será realizado através de proporcionalidade à carga horária semanal contratada no período apresentado, sendo considerado como base 01 ponto por mês para 40h semanais respectivamente.</w:t>
      </w:r>
    </w:p>
    <w:p w:rsidR="00047F7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417322">
        <w:rPr>
          <w:rFonts w:ascii="Times New Roman" w:eastAsia="Times New Roman" w:hAnsi="Times New Roman" w:cs="Times New Roman"/>
          <w:b/>
          <w:lang w:eastAsia="ar-SA"/>
        </w:rPr>
        <w:t xml:space="preserve">6.7 </w:t>
      </w:r>
      <w:r w:rsidRPr="00417322">
        <w:rPr>
          <w:rFonts w:ascii="Times New Roman" w:eastAsia="Times New Roman" w:hAnsi="Times New Roman" w:cs="Times New Roman"/>
          <w:lang w:eastAsia="ar-SA"/>
        </w:rPr>
        <w:t xml:space="preserve">A comprovação da atividade profissional como </w:t>
      </w:r>
      <w:r w:rsidR="00920085" w:rsidRPr="00417322">
        <w:rPr>
          <w:rFonts w:ascii="Times New Roman" w:eastAsia="Times New Roman" w:hAnsi="Times New Roman" w:cs="Times New Roman"/>
          <w:lang w:eastAsia="ar-SA"/>
        </w:rPr>
        <w:t>secretário administrativo ou similar</w:t>
      </w:r>
      <w:r w:rsidRPr="00417322">
        <w:rPr>
          <w:rFonts w:ascii="Times New Roman" w:eastAsia="Times New Roman" w:hAnsi="Times New Roman" w:cs="Times New Roman"/>
          <w:lang w:eastAsia="ar-SA"/>
        </w:rPr>
        <w:t xml:space="preserve"> será através da apresentação de contrato de trabalho com termo de rescisão, atestado, declaração e/ou registro em carteira de trabalho.</w:t>
      </w:r>
    </w:p>
    <w:p w:rsidR="00417322" w:rsidRPr="00417322" w:rsidRDefault="0041732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C80624">
        <w:rPr>
          <w:rFonts w:ascii="Times New Roman" w:eastAsia="Times New Roman" w:hAnsi="Times New Roman" w:cs="Times New Roman"/>
          <w:b/>
          <w:lang w:eastAsia="ar-SA"/>
        </w:rPr>
        <w:t>6.8</w:t>
      </w:r>
      <w:r>
        <w:rPr>
          <w:rFonts w:ascii="Times New Roman" w:eastAsia="Times New Roman" w:hAnsi="Times New Roman" w:cs="Times New Roman"/>
          <w:lang w:eastAsia="ar-SA"/>
        </w:rPr>
        <w:t xml:space="preserve"> Não serão considerados para a pontuação de experiência profissional os estágios, trabalho </w:t>
      </w:r>
      <w:r w:rsidR="00C80624">
        <w:rPr>
          <w:rFonts w:ascii="Times New Roman" w:eastAsia="Times New Roman" w:hAnsi="Times New Roman" w:cs="Times New Roman"/>
          <w:lang w:eastAsia="ar-SA"/>
        </w:rPr>
        <w:t>voluntário ou bolsista</w:t>
      </w:r>
      <w:r>
        <w:rPr>
          <w:rFonts w:ascii="Times New Roman" w:eastAsia="Times New Roman" w:hAnsi="Times New Roman" w:cs="Times New Roman"/>
          <w:lang w:eastAsia="ar-SA"/>
        </w:rPr>
        <w:t>.</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 xml:space="preserve"> </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7. ANÁLISE DOS CURRÍCULOS E DIVULGAÇÃO DO RESULTADO PRELIMINAR</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7.1</w:t>
      </w:r>
      <w:r w:rsidRPr="002F62E2">
        <w:rPr>
          <w:rFonts w:ascii="Times New Roman" w:eastAsia="Times New Roman" w:hAnsi="Times New Roman" w:cs="Times New Roman"/>
          <w:lang w:eastAsia="ar-SA"/>
        </w:rPr>
        <w:t xml:space="preserve"> No prazo de um dia, a Comissão deverá proceder à análise dos currículos.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7.2 </w:t>
      </w:r>
      <w:r w:rsidRPr="002F62E2">
        <w:rPr>
          <w:rFonts w:ascii="Times New Roman" w:eastAsia="Times New Roman" w:hAnsi="Times New Roman" w:cs="Times New Roman"/>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bCs/>
          <w:shd w:val="clear" w:color="auto" w:fill="FFFF00"/>
          <w:lang w:eastAsia="ar-SA"/>
        </w:rPr>
      </w:pP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 xml:space="preserve">8. RECURSOS </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8.1</w:t>
      </w:r>
      <w:r w:rsidRPr="002F62E2">
        <w:rPr>
          <w:rFonts w:ascii="Times New Roman" w:eastAsia="Times New Roman" w:hAnsi="Times New Roman" w:cs="Times New Roman"/>
          <w:lang w:eastAsia="ar-SA"/>
        </w:rPr>
        <w:t xml:space="preserve"> Da classificação preliminar dos candidatos é cabível recurso endereçado à Comissão, uma única vez, no prazo comum de um dia.</w:t>
      </w:r>
    </w:p>
    <w:p w:rsidR="00047F72" w:rsidRPr="002F62E2" w:rsidRDefault="00047F72" w:rsidP="00047F72">
      <w:pPr>
        <w:tabs>
          <w:tab w:val="left" w:pos="851"/>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8.1.1 </w:t>
      </w:r>
      <w:r w:rsidRPr="002F62E2">
        <w:rPr>
          <w:rFonts w:ascii="Times New Roman" w:eastAsia="Times New Roman" w:hAnsi="Times New Roman" w:cs="Times New Roman"/>
          <w:lang w:eastAsia="ar-SA"/>
        </w:rPr>
        <w:t>O recurso deverá conter a perfeita identificação do recorrente e as razões do pedido recursal.</w:t>
      </w:r>
    </w:p>
    <w:p w:rsidR="00047F72" w:rsidRPr="002F62E2" w:rsidRDefault="00047F72" w:rsidP="00047F72">
      <w:pPr>
        <w:tabs>
          <w:tab w:val="left" w:pos="851"/>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8.1.2 </w:t>
      </w:r>
      <w:r w:rsidRPr="002F62E2">
        <w:rPr>
          <w:rFonts w:ascii="Times New Roman" w:eastAsia="Times New Roman" w:hAnsi="Times New Roman" w:cs="Times New Roman"/>
          <w:lang w:eastAsia="ar-SA"/>
        </w:rPr>
        <w:t>Será possibilitada vista dos currículos e documentos na presença da Comissão, permitindo-se anotações.</w:t>
      </w:r>
    </w:p>
    <w:p w:rsidR="00047F72" w:rsidRPr="002F62E2" w:rsidRDefault="00047F72" w:rsidP="00047F72">
      <w:pPr>
        <w:tabs>
          <w:tab w:val="left" w:pos="851"/>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8.1.3 </w:t>
      </w:r>
      <w:r w:rsidRPr="002F62E2">
        <w:rPr>
          <w:rFonts w:ascii="Times New Roman" w:eastAsia="Times New Roman" w:hAnsi="Times New Roman" w:cs="Times New Roman"/>
          <w:lang w:eastAsia="ar-SA"/>
        </w:rPr>
        <w:t>Havendo a reconsideração da decisão classificatória pela Comissão, o nome do candidato passará a constar no rol de selecionados.</w:t>
      </w:r>
    </w:p>
    <w:p w:rsidR="00047F72" w:rsidRPr="002F62E2" w:rsidRDefault="00047F72" w:rsidP="00047F72">
      <w:pPr>
        <w:tabs>
          <w:tab w:val="left" w:pos="851"/>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lastRenderedPageBreak/>
        <w:t xml:space="preserve">8.1.4 </w:t>
      </w:r>
      <w:r w:rsidRPr="002F62E2">
        <w:rPr>
          <w:rFonts w:ascii="Times New Roman" w:eastAsia="Times New Roman" w:hAnsi="Times New Roman" w:cs="Times New Roman"/>
          <w:lang w:eastAsia="ar-SA"/>
        </w:rPr>
        <w:t>Sendo mantida a decisão da Central, o recurso será encaminhado ao Prefeito Municipal para julgamento, no prazo de um dia, cuja decisão deverá ser motivada.</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9. CRITÉRIOS PARA DESEMPATE</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 xml:space="preserve">9.1 </w:t>
      </w:r>
      <w:r w:rsidRPr="002F62E2">
        <w:rPr>
          <w:rFonts w:ascii="Times New Roman" w:eastAsia="Times New Roman" w:hAnsi="Times New Roman" w:cs="Times New Roman"/>
          <w:lang w:eastAsia="ar-SA"/>
        </w:rPr>
        <w:t>Verificando-se a ocorrência de empate em relação às notas recebidas por dois ou mais candidatos, terá preferência na ordem classificatória, sucessivamente, o candidato que:</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9.1.1 </w:t>
      </w:r>
      <w:r w:rsidRPr="002F62E2">
        <w:rPr>
          <w:rFonts w:ascii="Times New Roman" w:eastAsia="Times New Roman" w:hAnsi="Times New Roman" w:cs="Times New Roman"/>
          <w:lang w:eastAsia="ar-SA"/>
        </w:rPr>
        <w:t>apresentar idade mais avançada, dentre aqueles com idade igual ou superior a sessenta anos.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9.1.2 </w:t>
      </w:r>
      <w:r w:rsidRPr="002F62E2">
        <w:rPr>
          <w:rFonts w:ascii="Times New Roman" w:eastAsia="Times New Roman" w:hAnsi="Times New Roman" w:cs="Times New Roman"/>
          <w:lang w:eastAsia="ar-SA"/>
        </w:rPr>
        <w:t>Sorteio em ato público.</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9.2 </w:t>
      </w:r>
      <w:r w:rsidRPr="002F62E2">
        <w:rPr>
          <w:rFonts w:ascii="Times New Roman" w:eastAsia="Times New Roman" w:hAnsi="Times New Roman" w:cs="Times New Roman"/>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9.3 </w:t>
      </w:r>
      <w:r w:rsidRPr="002F62E2">
        <w:rPr>
          <w:rFonts w:ascii="Times New Roman" w:eastAsia="Times New Roman" w:hAnsi="Times New Roman" w:cs="Times New Roman"/>
          <w:lang w:eastAsia="ar-SA"/>
        </w:rPr>
        <w:t xml:space="preserve">A aplicação do critério de desempate será efetivada após a análise dos recursos e antes da publicação da lista final dos selecionados. </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bCs/>
          <w:lang w:eastAsia="ar-SA"/>
        </w:rPr>
      </w:pP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10. DIVULGAÇÃO DO RESULTADO FINAL DO PROCESSO SELETIVO SIMPLIFICADO</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10.1</w:t>
      </w:r>
      <w:r w:rsidRPr="002F62E2">
        <w:rPr>
          <w:rFonts w:ascii="Times New Roman" w:eastAsia="Times New Roman" w:hAnsi="Times New Roman" w:cs="Times New Roman"/>
          <w:lang w:eastAsia="ar-SA"/>
        </w:rPr>
        <w:t xml:space="preserve"> Transcorrido o prazo sem a interposição de recurso ou ultimado o seu julgamento, a Comissão encaminhará o Processo Seletivo Simplificado ao Prefeito Municipal para homologação, no prazo de um dia.</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10.2 </w:t>
      </w:r>
      <w:r w:rsidRPr="002F62E2">
        <w:rPr>
          <w:rFonts w:ascii="Times New Roman" w:eastAsia="Times New Roman" w:hAnsi="Times New Roman" w:cs="Times New Roman"/>
          <w:lang w:eastAsia="ar-SA"/>
        </w:rPr>
        <w:t>Homologado o resultado final, será lançado edital com a classificação geral dos candidatos aprovados, quando, então passará a fluir o prazo de validade do Processo Seletivo Simplificado.</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11. CONDIÇÕES PARA A CONTRATAÇÃO TEMPORÁRIA</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11.1</w:t>
      </w:r>
      <w:r w:rsidRPr="002F62E2">
        <w:rPr>
          <w:rFonts w:ascii="Times New Roman" w:eastAsia="Times New Roman" w:hAnsi="Times New Roman" w:cs="Times New Roman"/>
          <w:lang w:eastAsia="ar-SA"/>
        </w:rPr>
        <w:t xml:space="preserve"> Homologado o resultado final do Processo Seletivo Simplificado e autorizada a contratação pelo Prefeito, será convocado o primeiro colocado de cada atividade para no prazo de 05 (cinco) dias, comprovar o atendimento das seguintes condições:</w:t>
      </w:r>
      <w:r w:rsidRPr="002F62E2">
        <w:rPr>
          <w:rFonts w:ascii="Times New Roman" w:eastAsia="Times New Roman" w:hAnsi="Times New Roman" w:cs="Times New Roman"/>
          <w:vertAlign w:val="superscript"/>
          <w:lang w:eastAsia="ar-SA"/>
        </w:rPr>
        <w:t xml:space="preserve"> </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11.1.1</w:t>
      </w:r>
      <w:r w:rsidRPr="002F62E2">
        <w:rPr>
          <w:rFonts w:ascii="Times New Roman" w:eastAsia="Times New Roman" w:hAnsi="Times New Roman" w:cs="Times New Roman"/>
          <w:lang w:eastAsia="ar-SA"/>
        </w:rPr>
        <w:t xml:space="preserve"> Ser brasileiro ou estrangeiro na forma da lei;</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11.1.2</w:t>
      </w:r>
      <w:r w:rsidRPr="002F62E2">
        <w:rPr>
          <w:rFonts w:ascii="Times New Roman" w:eastAsia="Times New Roman" w:hAnsi="Times New Roman" w:cs="Times New Roman"/>
          <w:lang w:eastAsia="ar-SA"/>
        </w:rPr>
        <w:t xml:space="preserve"> Ter idade mínima de 18 anos;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11.1.3</w:t>
      </w:r>
      <w:r w:rsidRPr="002F62E2">
        <w:rPr>
          <w:rFonts w:ascii="Times New Roman" w:eastAsia="Times New Roman" w:hAnsi="Times New Roman" w:cs="Times New Roman"/>
          <w:lang w:eastAsia="ar-SA"/>
        </w:rPr>
        <w:t xml:space="preserve"> Apresentar atestado médico no sentido de gozar de boa saúde física e mental emitido por profissional da Unidade Básica de Saúde do município;</w:t>
      </w:r>
    </w:p>
    <w:p w:rsidR="00047F72" w:rsidRPr="008C5CD1" w:rsidRDefault="00047F72" w:rsidP="008C5CD1">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11.1.4</w:t>
      </w:r>
      <w:r w:rsidRPr="002F62E2">
        <w:rPr>
          <w:rFonts w:ascii="Times New Roman" w:eastAsia="Times New Roman" w:hAnsi="Times New Roman" w:cs="Times New Roman"/>
          <w:lang w:eastAsia="ar-SA"/>
        </w:rPr>
        <w:t xml:space="preserve"> Ter nível de escolaridade - Certificado de </w:t>
      </w:r>
      <w:r w:rsidR="004424CD">
        <w:rPr>
          <w:rFonts w:ascii="Times New Roman" w:eastAsia="Times New Roman" w:hAnsi="Times New Roman" w:cs="Times New Roman"/>
          <w:lang w:eastAsia="ar-SA"/>
        </w:rPr>
        <w:t>conclusão</w:t>
      </w:r>
      <w:r w:rsidRPr="002F62E2">
        <w:rPr>
          <w:rFonts w:ascii="Times New Roman" w:eastAsia="Times New Roman" w:hAnsi="Times New Roman" w:cs="Times New Roman"/>
          <w:lang w:eastAsia="ar-SA"/>
        </w:rPr>
        <w:t xml:space="preserve"> do Ensino </w:t>
      </w:r>
      <w:r w:rsidR="004424CD">
        <w:rPr>
          <w:rFonts w:ascii="Times New Roman" w:eastAsia="Times New Roman" w:hAnsi="Times New Roman" w:cs="Times New Roman"/>
          <w:lang w:eastAsia="ar-SA"/>
        </w:rPr>
        <w:t>Médio</w:t>
      </w:r>
      <w:r w:rsidR="008C5CD1">
        <w:rPr>
          <w:rFonts w:ascii="Times New Roman" w:eastAsia="Times New Roman" w:hAnsi="Times New Roman" w:cs="Times New Roman"/>
          <w:lang w:eastAsia="ar-SA"/>
        </w:rPr>
        <w:t>.</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11.1.6</w:t>
      </w:r>
      <w:r w:rsidRPr="002F62E2">
        <w:rPr>
          <w:rFonts w:ascii="Times New Roman" w:eastAsia="Times New Roman" w:hAnsi="Times New Roman" w:cs="Times New Roman"/>
          <w:lang w:eastAsia="ar-SA"/>
        </w:rPr>
        <w:t xml:space="preserve"> Apresentar declaração de bens e rendas conforme modelo disponibilizado pelo Município;</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lastRenderedPageBreak/>
        <w:t>11.1.7</w:t>
      </w:r>
      <w:r w:rsidRPr="002F62E2">
        <w:rPr>
          <w:rFonts w:ascii="Times New Roman" w:eastAsia="Times New Roman" w:hAnsi="Times New Roman" w:cs="Times New Roman"/>
          <w:lang w:eastAsia="ar-SA"/>
        </w:rPr>
        <w:t xml:space="preserve"> Apresentar declaração de dependentes para imposto de renda conforme modelo disponibilizado pelo município;</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11.1.8</w:t>
      </w:r>
      <w:r w:rsidRPr="002F62E2">
        <w:rPr>
          <w:rFonts w:ascii="Times New Roman" w:eastAsia="Times New Roman" w:hAnsi="Times New Roman" w:cs="Times New Roman"/>
          <w:lang w:eastAsia="ar-SA"/>
        </w:rPr>
        <w:t xml:space="preserve"> Apresentar os documentos RG e CPF;</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11.1.9</w:t>
      </w:r>
      <w:r w:rsidRPr="002F62E2">
        <w:rPr>
          <w:rFonts w:ascii="Times New Roman" w:eastAsia="Times New Roman" w:hAnsi="Times New Roman" w:cs="Times New Roman"/>
          <w:lang w:eastAsia="ar-SA"/>
        </w:rPr>
        <w:t xml:space="preserve"> Apresentar o comprovante de inscrição do PIS/PASEP;</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 xml:space="preserve">11.1.10 </w:t>
      </w:r>
      <w:r w:rsidRPr="002F62E2">
        <w:rPr>
          <w:rFonts w:ascii="Times New Roman" w:eastAsia="Times New Roman" w:hAnsi="Times New Roman" w:cs="Times New Roman"/>
          <w:lang w:eastAsia="ar-SA"/>
        </w:rPr>
        <w:t>Apresentar declaração Étnica Racial.</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11.1.11</w:t>
      </w:r>
      <w:r w:rsidRPr="002F62E2">
        <w:rPr>
          <w:rFonts w:ascii="Times New Roman" w:eastAsia="Times New Roman" w:hAnsi="Times New Roman" w:cs="Times New Roman"/>
          <w:lang w:eastAsia="ar-SA"/>
        </w:rPr>
        <w:t xml:space="preserve"> Apresentar o número da conta bancária no BANRISUL, podendo ser conta salário.</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11.2</w:t>
      </w:r>
      <w:r w:rsidRPr="002F62E2">
        <w:rPr>
          <w:rFonts w:ascii="Times New Roman" w:eastAsia="Times New Roman" w:hAnsi="Times New Roman" w:cs="Times New Roman"/>
          <w:lang w:eastAsia="ar-SA"/>
        </w:rPr>
        <w:t xml:space="preserve"> A convocação do candidato classificado será realizada pessoalmente ou por telefone, correio eletrônico ou qualquer outro meio que assegure a certeza da ciência do interessado.</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 xml:space="preserve"> </w:t>
      </w:r>
      <w:r w:rsidRPr="002F62E2">
        <w:rPr>
          <w:rFonts w:ascii="Times New Roman" w:eastAsia="Times New Roman" w:hAnsi="Times New Roman" w:cs="Times New Roman"/>
          <w:b/>
          <w:lang w:eastAsia="ar-SA"/>
        </w:rPr>
        <w:t>11.3</w:t>
      </w:r>
      <w:r w:rsidRPr="002F62E2">
        <w:rPr>
          <w:rFonts w:ascii="Times New Roman" w:eastAsia="Times New Roman" w:hAnsi="Times New Roman" w:cs="Times New Roman"/>
          <w:lang w:eastAsia="ar-SA"/>
        </w:rPr>
        <w:t xml:space="preserve"> Não comparecendo o candidato convocado ou verificando-se o não atendimento das condições exigidas para a contratação serão convocados os demais classificados, observando-se a ordem cronológica crescente.  </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11.4</w:t>
      </w:r>
      <w:r w:rsidRPr="002F62E2">
        <w:rPr>
          <w:rFonts w:ascii="Times New Roman" w:eastAsia="Times New Roman" w:hAnsi="Times New Roman" w:cs="Times New Roman"/>
          <w:lang w:eastAsia="ar-SA"/>
        </w:rPr>
        <w:t xml:space="preserve"> O prazo de validade do presente Processo Seletivo Simplificado será de 2 (dois) anos, prorrogável, uma única vez, por igual período. </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11.5</w:t>
      </w:r>
      <w:r w:rsidRPr="002F62E2">
        <w:rPr>
          <w:rFonts w:ascii="Times New Roman" w:eastAsia="Times New Roman" w:hAnsi="Times New Roman" w:cs="Times New Roman"/>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FF0000"/>
          <w:lang w:eastAsia="ar-SA"/>
        </w:rPr>
      </w:pP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12. DISPOSIÇÕES GERAIS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12.1</w:t>
      </w:r>
      <w:r w:rsidRPr="002F62E2">
        <w:rPr>
          <w:rFonts w:ascii="Times New Roman" w:eastAsia="Times New Roman" w:hAnsi="Times New Roman" w:cs="Times New Roman"/>
          <w:lang w:eastAsia="ar-SA"/>
        </w:rPr>
        <w:t xml:space="preserve"> Não será fornecido qualquer documento comprobatório de aprovação ou classificação do candidato, valendo para esse fim a publicação do resultado final.</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12.2</w:t>
      </w:r>
      <w:r w:rsidRPr="002F62E2">
        <w:rPr>
          <w:rFonts w:ascii="Times New Roman" w:eastAsia="Times New Roman" w:hAnsi="Times New Roman" w:cs="Times New Roman"/>
          <w:lang w:eastAsia="ar-SA"/>
        </w:rPr>
        <w:t xml:space="preserve"> Os candidatos aprovados e classificados deverão manter atualizados os seus endereços.</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 xml:space="preserve">12.3 </w:t>
      </w:r>
      <w:r w:rsidRPr="002F62E2">
        <w:rPr>
          <w:rFonts w:ascii="Times New Roman" w:eastAsia="Times New Roman" w:hAnsi="Times New Roman" w:cs="Times New Roman"/>
          <w:lang w:eastAsia="ar-SA"/>
        </w:rPr>
        <w:t xml:space="preserve">Respeitada a natureza da função temporária, por razões de interesse público, poderá haver a readequação das condições definidas inicialmente no edital, conforme dispuser a legislação local. </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12.4</w:t>
      </w:r>
      <w:r w:rsidRPr="002F62E2">
        <w:rPr>
          <w:rFonts w:ascii="Times New Roman" w:eastAsia="Times New Roman" w:hAnsi="Times New Roman" w:cs="Times New Roman"/>
          <w:lang w:eastAsia="ar-SA"/>
        </w:rPr>
        <w:t xml:space="preserve"> Os casos omissos e situações não previstas serão resolvidos pela Central de Recursos Humanos.</w:t>
      </w:r>
    </w:p>
    <w:p w:rsidR="00047F72" w:rsidRPr="002F62E2" w:rsidRDefault="00047F72" w:rsidP="00047F72">
      <w:pPr>
        <w:tabs>
          <w:tab w:val="left" w:pos="1701"/>
        </w:tabs>
        <w:autoSpaceDE w:val="0"/>
        <w:spacing w:beforeAutospacing="0" w:afterAutospacing="0" w:line="276" w:lineRule="auto"/>
        <w:jc w:val="right"/>
        <w:rPr>
          <w:rFonts w:ascii="Times New Roman" w:eastAsia="Times New Roman" w:hAnsi="Times New Roman" w:cs="Times New Roman"/>
          <w:lang w:eastAsia="ar-SA"/>
        </w:rPr>
      </w:pPr>
    </w:p>
    <w:p w:rsidR="00047F72" w:rsidRPr="002F62E2" w:rsidRDefault="00047F72" w:rsidP="00047F72">
      <w:pPr>
        <w:tabs>
          <w:tab w:val="left" w:pos="1701"/>
        </w:tabs>
        <w:autoSpaceDE w:val="0"/>
        <w:spacing w:beforeAutospacing="0" w:afterAutospacing="0" w:line="276" w:lineRule="auto"/>
        <w:jc w:val="right"/>
        <w:rPr>
          <w:rFonts w:ascii="Times New Roman" w:eastAsia="Times New Roman" w:hAnsi="Times New Roman" w:cs="Times New Roman"/>
          <w:color w:val="FF0000"/>
          <w:lang w:eastAsia="ar-SA"/>
        </w:rPr>
      </w:pPr>
      <w:r w:rsidRPr="002F62E2">
        <w:rPr>
          <w:rFonts w:ascii="Times New Roman" w:eastAsia="Times New Roman" w:hAnsi="Times New Roman" w:cs="Times New Roman"/>
          <w:lang w:eastAsia="ar-SA"/>
        </w:rPr>
        <w:t>Quin</w:t>
      </w:r>
      <w:r w:rsidR="008C5CD1">
        <w:rPr>
          <w:rFonts w:ascii="Times New Roman" w:eastAsia="Times New Roman" w:hAnsi="Times New Roman" w:cs="Times New Roman"/>
          <w:lang w:eastAsia="ar-SA"/>
        </w:rPr>
        <w:t>ze de Novembro, RS, 07 de novembro</w:t>
      </w:r>
      <w:r w:rsidRPr="002F62E2">
        <w:rPr>
          <w:rFonts w:ascii="Times New Roman" w:eastAsia="Times New Roman" w:hAnsi="Times New Roman" w:cs="Times New Roman"/>
          <w:lang w:eastAsia="ar-SA"/>
        </w:rPr>
        <w:t xml:space="preserve"> de 2025.</w:t>
      </w: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FF0000"/>
          <w:lang w:eastAsia="ar-SA"/>
        </w:rPr>
      </w:pPr>
    </w:p>
    <w:p w:rsidR="00047F72" w:rsidRPr="002F62E2"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color w:val="FF0000"/>
          <w:lang w:eastAsia="ar-SA"/>
        </w:rPr>
      </w:pPr>
    </w:p>
    <w:p w:rsidR="00047F72" w:rsidRPr="002F62E2" w:rsidRDefault="00047F72" w:rsidP="00047F72">
      <w:pPr>
        <w:keepNext/>
        <w:tabs>
          <w:tab w:val="left" w:pos="1701"/>
        </w:tabs>
        <w:autoSpaceDE w:val="0"/>
        <w:spacing w:beforeAutospacing="0" w:afterAutospacing="0" w:line="276" w:lineRule="auto"/>
        <w:jc w:val="center"/>
        <w:outlineLvl w:val="5"/>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MARCOS LUIS PETRI</w:t>
      </w:r>
      <w:bookmarkStart w:id="0" w:name="_GoBack"/>
      <w:bookmarkEnd w:id="0"/>
    </w:p>
    <w:p w:rsidR="00047F72" w:rsidRPr="002F62E2" w:rsidRDefault="00047F72" w:rsidP="00047F72">
      <w:pPr>
        <w:tabs>
          <w:tab w:val="left" w:pos="1701"/>
        </w:tabs>
        <w:autoSpaceDE w:val="0"/>
        <w:spacing w:beforeAutospacing="0" w:afterAutospacing="0" w:line="276" w:lineRule="auto"/>
        <w:jc w:val="center"/>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Prefeito Municipal</w:t>
      </w:r>
    </w:p>
    <w:p w:rsidR="00047F72" w:rsidRPr="002F62E2" w:rsidRDefault="00047F72" w:rsidP="008C5CD1">
      <w:pPr>
        <w:tabs>
          <w:tab w:val="left" w:pos="1701"/>
        </w:tabs>
        <w:autoSpaceDE w:val="0"/>
        <w:spacing w:beforeAutospacing="0" w:afterAutospacing="0" w:line="360" w:lineRule="auto"/>
        <w:jc w:val="center"/>
        <w:rPr>
          <w:rFonts w:ascii="Times New Roman" w:eastAsia="Times New Roman" w:hAnsi="Times New Roman" w:cs="Times New Roman"/>
          <w:b/>
          <w:bCs/>
          <w:lang w:eastAsia="ar-SA"/>
        </w:rPr>
      </w:pPr>
      <w:r w:rsidRPr="002F62E2">
        <w:rPr>
          <w:rFonts w:ascii="Times New Roman" w:eastAsia="Times New Roman" w:hAnsi="Times New Roman" w:cs="Times New Roman"/>
          <w:b/>
          <w:bCs/>
          <w:color w:val="FF0000"/>
          <w:lang w:eastAsia="ar-SA"/>
        </w:rPr>
        <w:br w:type="page"/>
      </w:r>
      <w:r w:rsidRPr="002F62E2">
        <w:rPr>
          <w:rFonts w:ascii="Times New Roman" w:eastAsia="Times New Roman" w:hAnsi="Times New Roman" w:cs="Times New Roman"/>
          <w:b/>
          <w:bCs/>
          <w:lang w:eastAsia="ar-SA"/>
        </w:rPr>
        <w:lastRenderedPageBreak/>
        <w:t>FICHA DE INSCRIÇÃO</w:t>
      </w:r>
    </w:p>
    <w:p w:rsidR="00047F72" w:rsidRPr="002F62E2" w:rsidRDefault="00BC375B" w:rsidP="00BC375B">
      <w:pPr>
        <w:tabs>
          <w:tab w:val="left" w:pos="1701"/>
        </w:tabs>
        <w:autoSpaceDE w:val="0"/>
        <w:spacing w:beforeAutospacing="0" w:afterAutospacing="0" w:line="36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008C5CD1">
        <w:rPr>
          <w:rFonts w:ascii="Times New Roman" w:eastAsia="Times New Roman" w:hAnsi="Times New Roman" w:cs="Times New Roman"/>
          <w:b/>
          <w:bCs/>
          <w:lang w:eastAsia="ar-SA"/>
        </w:rPr>
        <w:t>PSS 12</w:t>
      </w:r>
      <w:r>
        <w:rPr>
          <w:rFonts w:ascii="Times New Roman" w:eastAsia="Times New Roman" w:hAnsi="Times New Roman" w:cs="Times New Roman"/>
          <w:b/>
          <w:bCs/>
          <w:lang w:eastAsia="ar-SA"/>
        </w:rPr>
        <w:t xml:space="preserve">/2025 - </w:t>
      </w:r>
      <w:r w:rsidR="008C5CD1">
        <w:rPr>
          <w:rFonts w:ascii="Times New Roman" w:eastAsia="Times New Roman" w:hAnsi="Times New Roman" w:cs="Times New Roman"/>
          <w:b/>
          <w:bCs/>
          <w:lang w:eastAsia="ar-SA"/>
        </w:rPr>
        <w:t>SECRETÁRIO ADMINISTRATIVO</w:t>
      </w:r>
    </w:p>
    <w:p w:rsidR="00047F72" w:rsidRPr="00007F70" w:rsidRDefault="00047F72" w:rsidP="008C5CD1">
      <w:pPr>
        <w:tabs>
          <w:tab w:val="left" w:pos="1701"/>
        </w:tabs>
        <w:autoSpaceDE w:val="0"/>
        <w:spacing w:beforeAutospacing="0" w:afterAutospacing="0" w:line="360" w:lineRule="auto"/>
        <w:jc w:val="center"/>
        <w:rPr>
          <w:rFonts w:ascii="Times New Roman" w:eastAsia="Times New Roman" w:hAnsi="Times New Roman" w:cs="Times New Roman"/>
          <w:b/>
          <w:bCs/>
          <w:sz w:val="16"/>
          <w:szCs w:val="16"/>
          <w:lang w:eastAsia="ar-SA"/>
        </w:rPr>
      </w:pP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1. DADOS PESSOAIS</w:t>
      </w: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1.1 Nome completo: _________________________________________________________</w:t>
      </w: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1.2 Filiação: _______________________________________________________________</w:t>
      </w: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1.3 Nacionalidade: __________________________________________________________</w:t>
      </w: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1.4 Naturalidade: ___________________________________________________________</w:t>
      </w:r>
    </w:p>
    <w:p w:rsidR="00047F72" w:rsidRPr="002F62E2" w:rsidRDefault="008C5CD1"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1.5 Data de n</w:t>
      </w:r>
      <w:r w:rsidR="00047F72" w:rsidRPr="002F62E2">
        <w:rPr>
          <w:rFonts w:ascii="Times New Roman" w:eastAsia="Times New Roman" w:hAnsi="Times New Roman" w:cs="Times New Roman"/>
          <w:lang w:eastAsia="ar-SA"/>
        </w:rPr>
        <w:t>ascimento: _____________________________________________________</w:t>
      </w:r>
    </w:p>
    <w:p w:rsidR="00047F72" w:rsidRPr="002F62E2" w:rsidRDefault="008C5CD1"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1.6 Estado c</w:t>
      </w:r>
      <w:r w:rsidR="00047F72" w:rsidRPr="002F62E2">
        <w:rPr>
          <w:rFonts w:ascii="Times New Roman" w:eastAsia="Times New Roman" w:hAnsi="Times New Roman" w:cs="Times New Roman"/>
          <w:lang w:eastAsia="ar-SA"/>
        </w:rPr>
        <w:t>ivil: ____________________________________________________________</w:t>
      </w:r>
    </w:p>
    <w:p w:rsidR="00047F72" w:rsidRPr="00007F70"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sz w:val="12"/>
          <w:szCs w:val="12"/>
          <w:lang w:eastAsia="ar-SA"/>
        </w:rPr>
      </w:pP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2. DADOS DE IDENTIFICAÇÃO</w:t>
      </w:r>
    </w:p>
    <w:p w:rsidR="00047F72" w:rsidRPr="002F62E2" w:rsidRDefault="008C5CD1"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2.1 Carteira de i</w:t>
      </w:r>
      <w:r w:rsidR="00047F72" w:rsidRPr="002F62E2">
        <w:rPr>
          <w:rFonts w:ascii="Times New Roman" w:eastAsia="Times New Roman" w:hAnsi="Times New Roman" w:cs="Times New Roman"/>
          <w:lang w:eastAsia="ar-SA"/>
        </w:rPr>
        <w:t>dentidade e órgão expedidor: _____________________________________</w:t>
      </w:r>
    </w:p>
    <w:p w:rsidR="00047F72" w:rsidRPr="002F62E2" w:rsidRDefault="008C5CD1"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2.2 Cadastro de pessoa f</w:t>
      </w:r>
      <w:r w:rsidR="00047F72" w:rsidRPr="002F62E2">
        <w:rPr>
          <w:rFonts w:ascii="Times New Roman" w:eastAsia="Times New Roman" w:hAnsi="Times New Roman" w:cs="Times New Roman"/>
          <w:lang w:eastAsia="ar-SA"/>
        </w:rPr>
        <w:t>ísica – CPF: __________________________________________</w:t>
      </w:r>
    </w:p>
    <w:p w:rsidR="00047F72" w:rsidRPr="002F62E2" w:rsidRDefault="008C5CD1"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2.3 Título de e</w:t>
      </w:r>
      <w:r w:rsidR="00047F72" w:rsidRPr="002F62E2">
        <w:rPr>
          <w:rFonts w:ascii="Times New Roman" w:eastAsia="Times New Roman" w:hAnsi="Times New Roman" w:cs="Times New Roman"/>
          <w:lang w:eastAsia="ar-SA"/>
        </w:rPr>
        <w:t>leitor _________________ Zona: ______________ Seção: ______________</w:t>
      </w: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2.4 Número do certificado de reservista: _________________________________________</w:t>
      </w:r>
    </w:p>
    <w:p w:rsidR="00047F72" w:rsidRPr="002F62E2" w:rsidRDefault="008C5CD1"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2.5 Endereço r</w:t>
      </w:r>
      <w:r w:rsidR="00047F72" w:rsidRPr="002F62E2">
        <w:rPr>
          <w:rFonts w:ascii="Times New Roman" w:eastAsia="Times New Roman" w:hAnsi="Times New Roman" w:cs="Times New Roman"/>
          <w:lang w:eastAsia="ar-SA"/>
        </w:rPr>
        <w:t>esidencial: ____________________________________________________</w:t>
      </w:r>
    </w:p>
    <w:p w:rsidR="00047F72" w:rsidRPr="002F62E2" w:rsidRDefault="008C5CD1"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2.6 Endereço e</w:t>
      </w:r>
      <w:r w:rsidR="00047F72" w:rsidRPr="002F62E2">
        <w:rPr>
          <w:rFonts w:ascii="Times New Roman" w:eastAsia="Times New Roman" w:hAnsi="Times New Roman" w:cs="Times New Roman"/>
          <w:lang w:eastAsia="ar-SA"/>
        </w:rPr>
        <w:t>letrônico: _____________________________________________________</w:t>
      </w: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2.7 Telefone residencial e celular: ______________________________________________</w:t>
      </w: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2.8 Outro endereço e telefone para contato ou recado: ______________________________</w:t>
      </w:r>
    </w:p>
    <w:p w:rsidR="00047F72" w:rsidRPr="00007F70"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sz w:val="12"/>
          <w:szCs w:val="12"/>
          <w:lang w:eastAsia="ar-SA"/>
        </w:rPr>
      </w:pP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3. ESCOLARIDADE</w:t>
      </w: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Curso: ____________________________________________________________________</w:t>
      </w:r>
    </w:p>
    <w:p w:rsidR="00047F72" w:rsidRPr="002F62E2" w:rsidRDefault="008C5CD1"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Instituição de e</w:t>
      </w:r>
      <w:r w:rsidR="00047F72" w:rsidRPr="002F62E2">
        <w:rPr>
          <w:rFonts w:ascii="Times New Roman" w:eastAsia="Times New Roman" w:hAnsi="Times New Roman" w:cs="Times New Roman"/>
          <w:lang w:eastAsia="ar-SA"/>
        </w:rPr>
        <w:t>nsino: ________________________________________________________</w:t>
      </w:r>
    </w:p>
    <w:p w:rsidR="00047F72" w:rsidRPr="002F62E2" w:rsidRDefault="00047F72" w:rsidP="008C5CD1">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Ano de conclusão: ___________________________________________________________</w:t>
      </w:r>
    </w:p>
    <w:p w:rsidR="008C5CD1" w:rsidRPr="008C5CD1" w:rsidRDefault="00047F72" w:rsidP="008C5CD1">
      <w:pPr>
        <w:tabs>
          <w:tab w:val="left" w:pos="1701"/>
        </w:tabs>
        <w:autoSpaceDE w:val="0"/>
        <w:spacing w:beforeAutospacing="0" w:afterAutospacing="0" w:line="360" w:lineRule="auto"/>
        <w:rPr>
          <w:rFonts w:ascii="Times New Roman" w:eastAsia="Times New Roman" w:hAnsi="Times New Roman" w:cs="Times New Roman"/>
          <w:sz w:val="12"/>
          <w:szCs w:val="12"/>
          <w:lang w:eastAsia="ar-SA"/>
        </w:rPr>
      </w:pPr>
      <w:r w:rsidRPr="002F62E2">
        <w:rPr>
          <w:rFonts w:ascii="Times New Roman" w:eastAsia="Times New Roman" w:hAnsi="Times New Roman" w:cs="Times New Roman"/>
          <w:lang w:eastAsia="ar-SA"/>
        </w:rPr>
        <w:t xml:space="preserve">                                                      </w:t>
      </w:r>
    </w:p>
    <w:p w:rsidR="008C5CD1" w:rsidRPr="008C5CD1" w:rsidRDefault="00047F72" w:rsidP="008C5CD1">
      <w:pPr>
        <w:tabs>
          <w:tab w:val="left" w:pos="1701"/>
        </w:tabs>
        <w:autoSpaceDE w:val="0"/>
        <w:spacing w:beforeAutospacing="0" w:afterAutospacing="0" w:line="360" w:lineRule="auto"/>
        <w:jc w:val="right"/>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 xml:space="preserve">Quinze </w:t>
      </w:r>
      <w:r w:rsidR="008C5CD1">
        <w:rPr>
          <w:rFonts w:ascii="Times New Roman" w:eastAsia="Times New Roman" w:hAnsi="Times New Roman" w:cs="Times New Roman"/>
          <w:lang w:eastAsia="ar-SA"/>
        </w:rPr>
        <w:t>de Novembro, RS, _____ de novembro de 2025.</w:t>
      </w:r>
    </w:p>
    <w:p w:rsidR="008C5CD1" w:rsidRPr="00007F70" w:rsidRDefault="008C5CD1" w:rsidP="008C5CD1">
      <w:pPr>
        <w:tabs>
          <w:tab w:val="left" w:pos="1701"/>
        </w:tabs>
        <w:autoSpaceDE w:val="0"/>
        <w:spacing w:beforeAutospacing="0" w:afterAutospacing="0" w:line="360" w:lineRule="auto"/>
        <w:jc w:val="center"/>
        <w:rPr>
          <w:rFonts w:ascii="Times New Roman" w:eastAsia="Times New Roman" w:hAnsi="Times New Roman" w:cs="Times New Roman"/>
          <w:sz w:val="12"/>
          <w:szCs w:val="12"/>
          <w:lang w:eastAsia="ar-SA"/>
        </w:rPr>
      </w:pPr>
    </w:p>
    <w:p w:rsidR="00047F72" w:rsidRPr="00007F70" w:rsidRDefault="00047F72" w:rsidP="008C5CD1">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007F70">
        <w:rPr>
          <w:rFonts w:ascii="Times New Roman" w:eastAsia="Times New Roman" w:hAnsi="Times New Roman" w:cs="Times New Roman"/>
          <w:lang w:eastAsia="ar-SA"/>
        </w:rPr>
        <w:t xml:space="preserve">__________________________________________________ </w:t>
      </w:r>
    </w:p>
    <w:p w:rsidR="00047F72" w:rsidRPr="002F62E2" w:rsidRDefault="00047F72" w:rsidP="008C5CD1">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Candidato(a)</w:t>
      </w:r>
    </w:p>
    <w:p w:rsidR="00047F72" w:rsidRPr="002F62E2" w:rsidRDefault="00047F72" w:rsidP="00BC375B">
      <w:pPr>
        <w:pageBreakBefore/>
        <w:tabs>
          <w:tab w:val="left" w:pos="1701"/>
        </w:tabs>
        <w:autoSpaceDE w:val="0"/>
        <w:spacing w:beforeAutospacing="0" w:afterAutospacing="0" w:line="360" w:lineRule="auto"/>
        <w:jc w:val="center"/>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lastRenderedPageBreak/>
        <w:t>ANEXO I</w:t>
      </w:r>
    </w:p>
    <w:p w:rsidR="00047F72" w:rsidRPr="002F62E2" w:rsidRDefault="00047F72" w:rsidP="00BC375B">
      <w:pPr>
        <w:tabs>
          <w:tab w:val="left" w:pos="1701"/>
        </w:tabs>
        <w:autoSpaceDE w:val="0"/>
        <w:spacing w:beforeAutospacing="0" w:afterAutospacing="0" w:line="360" w:lineRule="auto"/>
        <w:jc w:val="center"/>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MODEL</w:t>
      </w:r>
      <w:r w:rsidR="00BC375B">
        <w:rPr>
          <w:rFonts w:ascii="Times New Roman" w:eastAsia="Times New Roman" w:hAnsi="Times New Roman" w:cs="Times New Roman"/>
          <w:b/>
          <w:bCs/>
          <w:lang w:eastAsia="ar-SA"/>
        </w:rPr>
        <w:t>O DE CURRÍCULO PARA PSS</w:t>
      </w:r>
      <w:r w:rsidR="008C5CD1">
        <w:rPr>
          <w:rFonts w:ascii="Times New Roman" w:eastAsia="Times New Roman" w:hAnsi="Times New Roman" w:cs="Times New Roman"/>
          <w:b/>
          <w:bCs/>
          <w:lang w:eastAsia="ar-SA"/>
        </w:rPr>
        <w:t xml:space="preserve"> Nº 12</w:t>
      </w:r>
      <w:r w:rsidRPr="002F62E2">
        <w:rPr>
          <w:rFonts w:ascii="Times New Roman" w:eastAsia="Times New Roman" w:hAnsi="Times New Roman" w:cs="Times New Roman"/>
          <w:b/>
          <w:bCs/>
          <w:lang w:eastAsia="ar-SA"/>
        </w:rPr>
        <w:t>/2025</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1. DADOS PESSOAIS</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1.1 Nome completo: 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1.2 Filiação: 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1.3 Nacionalidade: 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1.4 Naturalidade: ___________________________________________________________</w:t>
      </w:r>
    </w:p>
    <w:p w:rsidR="00047F72" w:rsidRPr="002F62E2" w:rsidRDefault="008C5CD1"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1.5 Data de n</w:t>
      </w:r>
      <w:r w:rsidR="00047F72" w:rsidRPr="002F62E2">
        <w:rPr>
          <w:rFonts w:ascii="Times New Roman" w:eastAsia="Times New Roman" w:hAnsi="Times New Roman" w:cs="Times New Roman"/>
          <w:lang w:eastAsia="ar-SA"/>
        </w:rPr>
        <w:t>ascimento: _____________________________________________________</w:t>
      </w:r>
    </w:p>
    <w:p w:rsidR="00047F72" w:rsidRPr="002F62E2" w:rsidRDefault="008C5CD1"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1.6 Estado c</w:t>
      </w:r>
      <w:r w:rsidR="00047F72" w:rsidRPr="002F62E2">
        <w:rPr>
          <w:rFonts w:ascii="Times New Roman" w:eastAsia="Times New Roman" w:hAnsi="Times New Roman" w:cs="Times New Roman"/>
          <w:lang w:eastAsia="ar-SA"/>
        </w:rPr>
        <w:t>ivil: 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2. DADOS DE IDENTIFICAÇÃO</w:t>
      </w:r>
    </w:p>
    <w:p w:rsidR="00047F72" w:rsidRPr="002F62E2" w:rsidRDefault="008C5CD1"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2.1 Carteira de i</w:t>
      </w:r>
      <w:r w:rsidR="00047F72" w:rsidRPr="002F62E2">
        <w:rPr>
          <w:rFonts w:ascii="Times New Roman" w:eastAsia="Times New Roman" w:hAnsi="Times New Roman" w:cs="Times New Roman"/>
          <w:lang w:eastAsia="ar-SA"/>
        </w:rPr>
        <w:t>dentidade e órgão expedidor: _____________________________________</w:t>
      </w:r>
    </w:p>
    <w:p w:rsidR="00047F72" w:rsidRPr="002F62E2" w:rsidRDefault="008C5CD1"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2.2 Cadastro de pessoa f</w:t>
      </w:r>
      <w:r w:rsidR="00047F72" w:rsidRPr="002F62E2">
        <w:rPr>
          <w:rFonts w:ascii="Times New Roman" w:eastAsia="Times New Roman" w:hAnsi="Times New Roman" w:cs="Times New Roman"/>
          <w:lang w:eastAsia="ar-SA"/>
        </w:rPr>
        <w:t>ísica – CPF: __________________________________________</w:t>
      </w:r>
    </w:p>
    <w:p w:rsidR="00047F72" w:rsidRPr="002F62E2" w:rsidRDefault="008C5CD1"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2.3 Título de e</w:t>
      </w:r>
      <w:r w:rsidR="00047F72" w:rsidRPr="002F62E2">
        <w:rPr>
          <w:rFonts w:ascii="Times New Roman" w:eastAsia="Times New Roman" w:hAnsi="Times New Roman" w:cs="Times New Roman"/>
          <w:lang w:eastAsia="ar-SA"/>
        </w:rPr>
        <w:t>leitor _________________ Zona: ______________ Seção: 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2.4 Número do certificado de reservista: _________________________________________</w:t>
      </w:r>
    </w:p>
    <w:p w:rsidR="00047F72" w:rsidRPr="002F62E2" w:rsidRDefault="008C5CD1"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2.5 Endereço r</w:t>
      </w:r>
      <w:r w:rsidR="00047F72" w:rsidRPr="002F62E2">
        <w:rPr>
          <w:rFonts w:ascii="Times New Roman" w:eastAsia="Times New Roman" w:hAnsi="Times New Roman" w:cs="Times New Roman"/>
          <w:lang w:eastAsia="ar-SA"/>
        </w:rPr>
        <w:t>esidencial: ____________________________________________________</w:t>
      </w:r>
    </w:p>
    <w:p w:rsidR="00047F72" w:rsidRPr="002F62E2" w:rsidRDefault="008C5CD1"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2.6 Endereço e</w:t>
      </w:r>
      <w:r w:rsidR="00047F72" w:rsidRPr="002F62E2">
        <w:rPr>
          <w:rFonts w:ascii="Times New Roman" w:eastAsia="Times New Roman" w:hAnsi="Times New Roman" w:cs="Times New Roman"/>
          <w:lang w:eastAsia="ar-SA"/>
        </w:rPr>
        <w:t>letrônico: 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2.7 Telefone residencial e celular: 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2.8 Outro endereço e telefone para contato ou recado: 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3. ESCOLARIDADE</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Curso: ____________________________________________________________________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Ano de conclusão: __________________________________________________________</w:t>
      </w:r>
    </w:p>
    <w:p w:rsidR="00047F7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BC375B" w:rsidRDefault="00BC375B" w:rsidP="00047F72">
      <w:pPr>
        <w:tabs>
          <w:tab w:val="left" w:pos="1701"/>
        </w:tabs>
        <w:autoSpaceDE w:val="0"/>
        <w:spacing w:beforeAutospacing="0" w:afterAutospacing="0" w:line="276" w:lineRule="auto"/>
        <w:jc w:val="both"/>
        <w:rPr>
          <w:rFonts w:ascii="Times New Roman" w:eastAsia="Times New Roman" w:hAnsi="Times New Roman" w:cs="Times New Roman"/>
          <w:b/>
          <w:bCs/>
          <w:lang w:eastAsia="ar-SA"/>
        </w:rPr>
      </w:pPr>
    </w:p>
    <w:p w:rsidR="00BC375B" w:rsidRDefault="00BC375B" w:rsidP="00047F72">
      <w:pPr>
        <w:tabs>
          <w:tab w:val="left" w:pos="1701"/>
        </w:tabs>
        <w:autoSpaceDE w:val="0"/>
        <w:spacing w:beforeAutospacing="0" w:afterAutospacing="0" w:line="276" w:lineRule="auto"/>
        <w:jc w:val="both"/>
        <w:rPr>
          <w:rFonts w:ascii="Times New Roman" w:eastAsia="Times New Roman" w:hAnsi="Times New Roman" w:cs="Times New Roman"/>
          <w:b/>
          <w:bCs/>
          <w:lang w:eastAsia="ar-SA"/>
        </w:rPr>
      </w:pPr>
    </w:p>
    <w:p w:rsidR="00047F72" w:rsidRDefault="00D46470" w:rsidP="00047F72">
      <w:pPr>
        <w:tabs>
          <w:tab w:val="left" w:pos="1701"/>
        </w:tabs>
        <w:autoSpaceDE w:val="0"/>
        <w:spacing w:beforeAutospacing="0" w:afterAutospacing="0" w:line="276" w:lineRule="auto"/>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lastRenderedPageBreak/>
        <w:t>4. ATIVIDADES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1985"/>
        <w:gridCol w:w="1984"/>
      </w:tblGrid>
      <w:tr w:rsidR="00417322" w:rsidRPr="002F62E2" w:rsidTr="00417322">
        <w:tc>
          <w:tcPr>
            <w:tcW w:w="5103" w:type="dxa"/>
            <w:tcBorders>
              <w:top w:val="single" w:sz="1" w:space="0" w:color="000000"/>
              <w:left w:val="single" w:sz="1" w:space="0" w:color="000000"/>
              <w:bottom w:val="single" w:sz="1" w:space="0" w:color="000000"/>
            </w:tcBorders>
          </w:tcPr>
          <w:p w:rsidR="00417322" w:rsidRPr="002F62E2" w:rsidRDefault="00417322" w:rsidP="00417322">
            <w:pPr>
              <w:spacing w:beforeAutospacing="0" w:afterAutospacing="0" w:line="276" w:lineRule="auto"/>
              <w:jc w:val="center"/>
              <w:rPr>
                <w:rFonts w:ascii="Times New Roman" w:hAnsi="Times New Roman" w:cs="Times New Roman"/>
                <w:b/>
              </w:rPr>
            </w:pPr>
            <w:r w:rsidRPr="002F62E2">
              <w:rPr>
                <w:rFonts w:ascii="Times New Roman" w:hAnsi="Times New Roman" w:cs="Times New Roman"/>
                <w:b/>
              </w:rPr>
              <w:t>ESPECIFICAÇÃO</w:t>
            </w:r>
          </w:p>
        </w:tc>
        <w:tc>
          <w:tcPr>
            <w:tcW w:w="1985" w:type="dxa"/>
            <w:tcBorders>
              <w:top w:val="single" w:sz="1" w:space="0" w:color="000000"/>
              <w:left w:val="single" w:sz="1" w:space="0" w:color="000000"/>
              <w:bottom w:val="single" w:sz="1" w:space="0" w:color="000000"/>
            </w:tcBorders>
          </w:tcPr>
          <w:p w:rsidR="00417322" w:rsidRPr="002F62E2" w:rsidRDefault="00417322" w:rsidP="00417322">
            <w:pPr>
              <w:spacing w:beforeAutospacing="0" w:afterAutospacing="0" w:line="276" w:lineRule="auto"/>
              <w:jc w:val="center"/>
              <w:rPr>
                <w:rFonts w:ascii="Times New Roman" w:hAnsi="Times New Roman" w:cs="Times New Roman"/>
                <w:b/>
              </w:rPr>
            </w:pPr>
            <w:r w:rsidRPr="002F62E2">
              <w:rPr>
                <w:rFonts w:ascii="Times New Roman" w:hAnsi="Times New Roman" w:cs="Times New Roman"/>
                <w:b/>
              </w:rPr>
              <w:t>Pontuação Unitária</w:t>
            </w:r>
          </w:p>
        </w:tc>
        <w:tc>
          <w:tcPr>
            <w:tcW w:w="1984" w:type="dxa"/>
            <w:tcBorders>
              <w:top w:val="single" w:sz="1" w:space="0" w:color="000000"/>
              <w:left w:val="single" w:sz="1" w:space="0" w:color="000000"/>
              <w:bottom w:val="single" w:sz="1" w:space="0" w:color="000000"/>
              <w:right w:val="single" w:sz="1" w:space="0" w:color="000000"/>
            </w:tcBorders>
          </w:tcPr>
          <w:p w:rsidR="00417322" w:rsidRPr="002F62E2" w:rsidRDefault="00417322" w:rsidP="00417322">
            <w:pPr>
              <w:spacing w:beforeAutospacing="0" w:afterAutospacing="0" w:line="276" w:lineRule="auto"/>
              <w:jc w:val="center"/>
              <w:rPr>
                <w:rFonts w:ascii="Times New Roman" w:hAnsi="Times New Roman" w:cs="Times New Roman"/>
                <w:b/>
              </w:rPr>
            </w:pPr>
            <w:r w:rsidRPr="002F62E2">
              <w:rPr>
                <w:rFonts w:ascii="Times New Roman" w:hAnsi="Times New Roman" w:cs="Times New Roman"/>
                <w:b/>
              </w:rPr>
              <w:t>Pontuação Máxima</w:t>
            </w:r>
          </w:p>
        </w:tc>
      </w:tr>
      <w:tr w:rsidR="00417322" w:rsidRPr="002F62E2" w:rsidTr="00417322">
        <w:tc>
          <w:tcPr>
            <w:tcW w:w="5103" w:type="dxa"/>
            <w:tcBorders>
              <w:left w:val="single" w:sz="1" w:space="0" w:color="000000"/>
              <w:bottom w:val="single" w:sz="1" w:space="0" w:color="000000"/>
            </w:tcBorders>
          </w:tcPr>
          <w:p w:rsidR="00417322" w:rsidRPr="002F62E2" w:rsidRDefault="00417322" w:rsidP="00417322">
            <w:pPr>
              <w:spacing w:beforeAutospacing="0" w:afterAutospacing="0" w:line="276" w:lineRule="auto"/>
              <w:rPr>
                <w:rFonts w:ascii="Times New Roman" w:hAnsi="Times New Roman" w:cs="Times New Roman"/>
              </w:rPr>
            </w:pPr>
            <w:r w:rsidRPr="002F62E2">
              <w:rPr>
                <w:rFonts w:ascii="Times New Roman" w:hAnsi="Times New Roman" w:cs="Times New Roman"/>
              </w:rPr>
              <w:t xml:space="preserve">Atividade profissional como </w:t>
            </w:r>
            <w:r>
              <w:rPr>
                <w:rFonts w:ascii="Times New Roman" w:hAnsi="Times New Roman" w:cs="Times New Roman"/>
              </w:rPr>
              <w:t xml:space="preserve">Secretário Administrativo ou similar </w:t>
            </w:r>
            <w:r w:rsidRPr="007B266F">
              <w:rPr>
                <w:rFonts w:ascii="Times New Roman" w:hAnsi="Times New Roman" w:cs="Times New Roman"/>
              </w:rPr>
              <w:t>40 h/semanais</w:t>
            </w:r>
          </w:p>
        </w:tc>
        <w:tc>
          <w:tcPr>
            <w:tcW w:w="1985" w:type="dxa"/>
            <w:tcBorders>
              <w:left w:val="single" w:sz="1" w:space="0" w:color="000000"/>
              <w:bottom w:val="single" w:sz="1" w:space="0" w:color="000000"/>
            </w:tcBorders>
            <w:vAlign w:val="center"/>
          </w:tcPr>
          <w:p w:rsidR="00417322" w:rsidRPr="002F62E2" w:rsidRDefault="00417322" w:rsidP="00417322">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 xml:space="preserve">01 ponto por mês </w:t>
            </w:r>
          </w:p>
        </w:tc>
        <w:tc>
          <w:tcPr>
            <w:tcW w:w="1984" w:type="dxa"/>
            <w:tcBorders>
              <w:left w:val="single" w:sz="1" w:space="0" w:color="000000"/>
              <w:bottom w:val="single" w:sz="1" w:space="0" w:color="000000"/>
              <w:right w:val="single" w:sz="1" w:space="0" w:color="000000"/>
            </w:tcBorders>
            <w:vAlign w:val="center"/>
          </w:tcPr>
          <w:p w:rsidR="00417322" w:rsidRPr="002F62E2" w:rsidRDefault="00417322" w:rsidP="00417322">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40 (40 meses)</w:t>
            </w:r>
          </w:p>
        </w:tc>
      </w:tr>
      <w:tr w:rsidR="00417322" w:rsidRPr="002F62E2" w:rsidTr="00417322">
        <w:tc>
          <w:tcPr>
            <w:tcW w:w="5103" w:type="dxa"/>
            <w:tcBorders>
              <w:left w:val="single" w:sz="1" w:space="0" w:color="000000"/>
              <w:bottom w:val="single" w:sz="1" w:space="0" w:color="000000"/>
            </w:tcBorders>
          </w:tcPr>
          <w:p w:rsidR="00417322" w:rsidRPr="002F62E2" w:rsidRDefault="00417322" w:rsidP="00417322">
            <w:pPr>
              <w:spacing w:beforeAutospacing="0" w:afterAutospacing="0" w:line="276" w:lineRule="auto"/>
              <w:rPr>
                <w:rFonts w:ascii="Times New Roman" w:hAnsi="Times New Roman" w:cs="Times New Roman"/>
              </w:rPr>
            </w:pPr>
            <w:r>
              <w:rPr>
                <w:rFonts w:ascii="Times New Roman" w:hAnsi="Times New Roman" w:cs="Times New Roman"/>
              </w:rPr>
              <w:t>Ensino Superior</w:t>
            </w:r>
          </w:p>
        </w:tc>
        <w:tc>
          <w:tcPr>
            <w:tcW w:w="1985" w:type="dxa"/>
            <w:tcBorders>
              <w:left w:val="single" w:sz="1" w:space="0" w:color="000000"/>
              <w:bottom w:val="single" w:sz="1" w:space="0" w:color="000000"/>
            </w:tcBorders>
            <w:vAlign w:val="center"/>
          </w:tcPr>
          <w:p w:rsidR="00417322" w:rsidRPr="002F62E2" w:rsidRDefault="007B266F" w:rsidP="00417322">
            <w:pPr>
              <w:spacing w:beforeAutospacing="0" w:afterAutospacing="0" w:line="276" w:lineRule="auto"/>
              <w:jc w:val="center"/>
              <w:rPr>
                <w:rFonts w:ascii="Times New Roman" w:hAnsi="Times New Roman" w:cs="Times New Roman"/>
              </w:rPr>
            </w:pPr>
            <w:r>
              <w:rPr>
                <w:rFonts w:ascii="Times New Roman" w:hAnsi="Times New Roman" w:cs="Times New Roman"/>
              </w:rPr>
              <w:t>15</w:t>
            </w:r>
          </w:p>
        </w:tc>
        <w:tc>
          <w:tcPr>
            <w:tcW w:w="1984" w:type="dxa"/>
            <w:tcBorders>
              <w:left w:val="single" w:sz="1" w:space="0" w:color="000000"/>
              <w:bottom w:val="single" w:sz="1" w:space="0" w:color="000000"/>
              <w:right w:val="single" w:sz="1" w:space="0" w:color="000000"/>
            </w:tcBorders>
            <w:vAlign w:val="center"/>
          </w:tcPr>
          <w:p w:rsidR="00417322" w:rsidRPr="002F62E2" w:rsidRDefault="00375676" w:rsidP="00417322">
            <w:pPr>
              <w:spacing w:beforeAutospacing="0" w:afterAutospacing="0" w:line="276" w:lineRule="auto"/>
              <w:jc w:val="center"/>
              <w:rPr>
                <w:rFonts w:ascii="Times New Roman" w:hAnsi="Times New Roman" w:cs="Times New Roman"/>
              </w:rPr>
            </w:pPr>
            <w:r>
              <w:rPr>
                <w:rFonts w:ascii="Times New Roman" w:hAnsi="Times New Roman" w:cs="Times New Roman"/>
              </w:rPr>
              <w:t>1</w:t>
            </w:r>
            <w:r w:rsidR="00417322">
              <w:rPr>
                <w:rFonts w:ascii="Times New Roman" w:hAnsi="Times New Roman" w:cs="Times New Roman"/>
              </w:rPr>
              <w:t>5</w:t>
            </w:r>
            <w:r w:rsidR="00417322" w:rsidRPr="002F62E2">
              <w:rPr>
                <w:rFonts w:ascii="Times New Roman" w:hAnsi="Times New Roman" w:cs="Times New Roman"/>
              </w:rPr>
              <w:t xml:space="preserve"> (01 título)</w:t>
            </w:r>
          </w:p>
        </w:tc>
      </w:tr>
      <w:tr w:rsidR="007B266F" w:rsidRPr="002F62E2" w:rsidTr="00C177AF">
        <w:tc>
          <w:tcPr>
            <w:tcW w:w="5103" w:type="dxa"/>
            <w:tcBorders>
              <w:left w:val="single" w:sz="1" w:space="0" w:color="000000"/>
              <w:bottom w:val="single" w:sz="1" w:space="0" w:color="000000"/>
            </w:tcBorders>
          </w:tcPr>
          <w:p w:rsidR="007B266F" w:rsidRPr="0030645B" w:rsidRDefault="007B266F" w:rsidP="00EC1248">
            <w:r w:rsidRPr="0030645B">
              <w:t>Estágio na área administrativa duração mínima de 200 horas</w:t>
            </w:r>
          </w:p>
        </w:tc>
        <w:tc>
          <w:tcPr>
            <w:tcW w:w="1985" w:type="dxa"/>
            <w:tcBorders>
              <w:left w:val="single" w:sz="1" w:space="0" w:color="000000"/>
              <w:bottom w:val="single" w:sz="1" w:space="0" w:color="000000"/>
            </w:tcBorders>
          </w:tcPr>
          <w:p w:rsidR="007B266F" w:rsidRPr="0030645B" w:rsidRDefault="007B266F" w:rsidP="007B266F">
            <w:pPr>
              <w:jc w:val="center"/>
            </w:pPr>
            <w:r w:rsidRPr="0030645B">
              <w:t>15</w:t>
            </w:r>
          </w:p>
        </w:tc>
        <w:tc>
          <w:tcPr>
            <w:tcW w:w="1984" w:type="dxa"/>
            <w:tcBorders>
              <w:left w:val="single" w:sz="1" w:space="0" w:color="000000"/>
              <w:bottom w:val="single" w:sz="1" w:space="0" w:color="000000"/>
              <w:right w:val="single" w:sz="1" w:space="0" w:color="000000"/>
            </w:tcBorders>
          </w:tcPr>
          <w:p w:rsidR="007B266F" w:rsidRPr="0030645B" w:rsidRDefault="007B266F" w:rsidP="007B266F">
            <w:pPr>
              <w:jc w:val="center"/>
            </w:pPr>
            <w:r w:rsidRPr="0030645B">
              <w:t>15 (01 título)</w:t>
            </w:r>
          </w:p>
        </w:tc>
      </w:tr>
      <w:tr w:rsidR="007B266F" w:rsidRPr="002F62E2" w:rsidTr="00C177AF">
        <w:tc>
          <w:tcPr>
            <w:tcW w:w="5103" w:type="dxa"/>
            <w:tcBorders>
              <w:left w:val="single" w:sz="1" w:space="0" w:color="000000"/>
              <w:bottom w:val="single" w:sz="1" w:space="0" w:color="000000"/>
            </w:tcBorders>
          </w:tcPr>
          <w:p w:rsidR="007B266F" w:rsidRPr="0030645B" w:rsidRDefault="007B266F" w:rsidP="00EC1248">
            <w:r w:rsidRPr="0030645B">
              <w:t>Cursos, seminários, jornadas, treinamentos, workshops, simpósio, congressos de atualização e aperfeiçoamento na área administrativa, a partir do ano de 2015 e com duração mínima de 40h</w:t>
            </w:r>
          </w:p>
        </w:tc>
        <w:tc>
          <w:tcPr>
            <w:tcW w:w="1985" w:type="dxa"/>
            <w:tcBorders>
              <w:left w:val="single" w:sz="1" w:space="0" w:color="000000"/>
              <w:bottom w:val="single" w:sz="1" w:space="0" w:color="000000"/>
            </w:tcBorders>
          </w:tcPr>
          <w:p w:rsidR="007B266F" w:rsidRPr="0030645B" w:rsidRDefault="007B266F" w:rsidP="007B266F">
            <w:pPr>
              <w:jc w:val="center"/>
            </w:pPr>
            <w:r w:rsidRPr="0030645B">
              <w:t>10</w:t>
            </w:r>
          </w:p>
        </w:tc>
        <w:tc>
          <w:tcPr>
            <w:tcW w:w="1984" w:type="dxa"/>
            <w:tcBorders>
              <w:left w:val="single" w:sz="1" w:space="0" w:color="000000"/>
              <w:bottom w:val="single" w:sz="1" w:space="0" w:color="000000"/>
              <w:right w:val="single" w:sz="1" w:space="0" w:color="000000"/>
            </w:tcBorders>
          </w:tcPr>
          <w:p w:rsidR="007B266F" w:rsidRPr="0030645B" w:rsidRDefault="007B266F" w:rsidP="007B266F">
            <w:pPr>
              <w:jc w:val="center"/>
            </w:pPr>
            <w:r w:rsidRPr="0030645B">
              <w:t>20 (02 títulos)</w:t>
            </w:r>
          </w:p>
        </w:tc>
      </w:tr>
      <w:tr w:rsidR="007B266F" w:rsidRPr="002F62E2" w:rsidTr="00C177AF">
        <w:tc>
          <w:tcPr>
            <w:tcW w:w="5103" w:type="dxa"/>
            <w:tcBorders>
              <w:left w:val="single" w:sz="1" w:space="0" w:color="000000"/>
              <w:bottom w:val="single" w:sz="1" w:space="0" w:color="000000"/>
            </w:tcBorders>
          </w:tcPr>
          <w:p w:rsidR="007B266F" w:rsidRPr="0030645B" w:rsidRDefault="007B266F" w:rsidP="00EC1248">
            <w:r w:rsidRPr="0030645B">
              <w:t>Cursos, seminários, jornadas, treinamentos, workshops, simpósio, congressos de atualização e aperfeiçoamento na área administrativa, a partir do ano de 2015 e com duração mínima de 20h</w:t>
            </w:r>
          </w:p>
        </w:tc>
        <w:tc>
          <w:tcPr>
            <w:tcW w:w="1985" w:type="dxa"/>
            <w:tcBorders>
              <w:left w:val="single" w:sz="1" w:space="0" w:color="000000"/>
              <w:bottom w:val="single" w:sz="1" w:space="0" w:color="000000"/>
            </w:tcBorders>
          </w:tcPr>
          <w:p w:rsidR="007B266F" w:rsidRPr="0030645B" w:rsidRDefault="007B266F" w:rsidP="007B266F">
            <w:pPr>
              <w:jc w:val="center"/>
            </w:pPr>
            <w:r w:rsidRPr="0030645B">
              <w:t>05</w:t>
            </w:r>
          </w:p>
        </w:tc>
        <w:tc>
          <w:tcPr>
            <w:tcW w:w="1984" w:type="dxa"/>
            <w:tcBorders>
              <w:left w:val="single" w:sz="1" w:space="0" w:color="000000"/>
              <w:bottom w:val="single" w:sz="1" w:space="0" w:color="000000"/>
              <w:right w:val="single" w:sz="1" w:space="0" w:color="000000"/>
            </w:tcBorders>
          </w:tcPr>
          <w:p w:rsidR="007B266F" w:rsidRDefault="007B266F" w:rsidP="007B266F">
            <w:pPr>
              <w:jc w:val="center"/>
            </w:pPr>
            <w:r w:rsidRPr="0030645B">
              <w:t>10 (02 títulos)</w:t>
            </w:r>
          </w:p>
        </w:tc>
      </w:tr>
    </w:tbl>
    <w:p w:rsidR="00047F72" w:rsidRPr="007B266F"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bCs/>
          <w:sz w:val="20"/>
          <w:szCs w:val="20"/>
          <w:lang w:eastAsia="ar-SA"/>
        </w:rPr>
      </w:pPr>
      <w:r w:rsidRPr="007B266F">
        <w:rPr>
          <w:rFonts w:ascii="Times New Roman" w:eastAsia="Times New Roman" w:hAnsi="Times New Roman" w:cs="Times New Roman"/>
          <w:b/>
          <w:sz w:val="20"/>
          <w:szCs w:val="20"/>
          <w:lang w:eastAsia="ar-SA"/>
        </w:rPr>
        <w:t xml:space="preserve">* </w:t>
      </w:r>
      <w:r w:rsidRPr="007B266F">
        <w:rPr>
          <w:rFonts w:ascii="Times New Roman" w:eastAsia="Times New Roman" w:hAnsi="Times New Roman" w:cs="Times New Roman"/>
          <w:sz w:val="20"/>
          <w:szCs w:val="20"/>
          <w:lang w:eastAsia="ar-SA"/>
        </w:rPr>
        <w:t>O cálculo da pontuação referente a Atividade profissional e o tempo de trabalho em serviço público será realizada através de proporcionalidade a carga horária semanal contratada no período apresentado, sendo considerado como base 01 ponto por mês para 40h semanais respectivamente.</w:t>
      </w:r>
    </w:p>
    <w:p w:rsidR="00047F72" w:rsidRPr="00234C56" w:rsidRDefault="00047F72" w:rsidP="00047F72">
      <w:pPr>
        <w:tabs>
          <w:tab w:val="left" w:pos="1701"/>
        </w:tabs>
        <w:autoSpaceDE w:val="0"/>
        <w:spacing w:beforeAutospacing="0" w:afterAutospacing="0" w:line="276" w:lineRule="auto"/>
        <w:jc w:val="both"/>
        <w:rPr>
          <w:rFonts w:ascii="Times New Roman" w:eastAsia="Times New Roman" w:hAnsi="Times New Roman" w:cs="Times New Roman"/>
          <w:b/>
          <w:bCs/>
          <w:color w:val="FF0000"/>
          <w:lang w:eastAsia="ar-SA"/>
        </w:rPr>
      </w:pPr>
    </w:p>
    <w:p w:rsidR="00047F72" w:rsidRPr="00A01F49"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A01F49">
        <w:rPr>
          <w:rFonts w:ascii="Times New Roman" w:eastAsia="Times New Roman" w:hAnsi="Times New Roman" w:cs="Times New Roman"/>
          <w:b/>
          <w:lang w:eastAsia="ar-SA"/>
        </w:rPr>
        <w:t xml:space="preserve">4.1 Atividade profissional </w:t>
      </w:r>
      <w:r w:rsidR="00BC375B">
        <w:rPr>
          <w:rFonts w:ascii="Times New Roman" w:eastAsia="Times New Roman" w:hAnsi="Times New Roman" w:cs="Times New Roman"/>
          <w:b/>
          <w:lang w:eastAsia="ar-SA"/>
        </w:rPr>
        <w:t>como Secretário Administrativo ou Similar</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Local da Atividade:  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 Data da conclusão: 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b/>
          <w:bCs/>
          <w:sz w:val="12"/>
          <w:szCs w:val="12"/>
          <w:lang w:eastAsia="ar-SA"/>
        </w:rPr>
      </w:pP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Local da Atividade: 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_______________________ Data da conclusão: 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sz w:val="12"/>
          <w:szCs w:val="12"/>
          <w:lang w:eastAsia="ar-SA"/>
        </w:rPr>
      </w:pP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Local da Atividade:  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 Data da conclusão: _________________________</w:t>
      </w:r>
    </w:p>
    <w:p w:rsidR="00047F7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047F72" w:rsidRPr="00A01F49"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sz w:val="16"/>
          <w:szCs w:val="16"/>
          <w:lang w:eastAsia="ar-SA"/>
        </w:rPr>
      </w:pPr>
    </w:p>
    <w:p w:rsidR="00047F72" w:rsidRPr="00A01F49"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A01F49">
        <w:rPr>
          <w:rFonts w:ascii="Times New Roman" w:eastAsia="Times New Roman" w:hAnsi="Times New Roman" w:cs="Times New Roman"/>
          <w:b/>
          <w:lang w:eastAsia="ar-SA"/>
        </w:rPr>
        <w:lastRenderedPageBreak/>
        <w:t xml:space="preserve">4.2 </w:t>
      </w:r>
      <w:r w:rsidRPr="00A01F49">
        <w:rPr>
          <w:rFonts w:ascii="Times New Roman" w:hAnsi="Times New Roman" w:cs="Times New Roman"/>
          <w:b/>
        </w:rPr>
        <w:t>Ens</w:t>
      </w:r>
      <w:r w:rsidR="00BC375B">
        <w:rPr>
          <w:rFonts w:ascii="Times New Roman" w:hAnsi="Times New Roman" w:cs="Times New Roman"/>
          <w:b/>
        </w:rPr>
        <w:t>ino Superior</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Ano de conclusão: ____________________________________________________________</w:t>
      </w:r>
    </w:p>
    <w:p w:rsidR="00234C56" w:rsidRDefault="00234C56" w:rsidP="0041732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p>
    <w:p w:rsidR="00417322" w:rsidRPr="00A01F49" w:rsidRDefault="00234C56" w:rsidP="0041732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4.3</w:t>
      </w:r>
      <w:r w:rsidR="00417322" w:rsidRPr="00A01F49">
        <w:rPr>
          <w:rFonts w:ascii="Times New Roman" w:eastAsia="Times New Roman" w:hAnsi="Times New Roman" w:cs="Times New Roman"/>
          <w:b/>
          <w:lang w:eastAsia="ar-SA"/>
        </w:rPr>
        <w:t xml:space="preserve"> </w:t>
      </w:r>
      <w:r w:rsidR="007B266F">
        <w:rPr>
          <w:rFonts w:ascii="Times New Roman" w:hAnsi="Times New Roman" w:cs="Times New Roman"/>
          <w:b/>
        </w:rPr>
        <w:t>Estágio</w:t>
      </w:r>
      <w:r w:rsidR="007B266F" w:rsidRPr="007B266F">
        <w:t xml:space="preserve"> </w:t>
      </w:r>
      <w:r w:rsidR="007B266F" w:rsidRPr="007B266F">
        <w:rPr>
          <w:b/>
        </w:rPr>
        <w:t>na área administrativa duração mínima de 200 horas</w:t>
      </w:r>
    </w:p>
    <w:p w:rsidR="00417322" w:rsidRPr="002F62E2" w:rsidRDefault="007B266F" w:rsidP="0041732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Empresa</w:t>
      </w:r>
      <w:r w:rsidR="00417322" w:rsidRPr="002F62E2">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_________</w:t>
      </w:r>
      <w:r w:rsidR="00417322" w:rsidRPr="002F62E2">
        <w:rPr>
          <w:rFonts w:ascii="Times New Roman" w:eastAsia="Times New Roman" w:hAnsi="Times New Roman" w:cs="Times New Roman"/>
          <w:lang w:eastAsia="ar-SA"/>
        </w:rPr>
        <w:t>_________________________________________________________</w:t>
      </w:r>
    </w:p>
    <w:p w:rsidR="007B266F" w:rsidRPr="002F62E2" w:rsidRDefault="007B266F" w:rsidP="007B266F">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 Data da conclusão: _________________________</w:t>
      </w:r>
    </w:p>
    <w:p w:rsidR="00234C56" w:rsidRPr="00234C56" w:rsidRDefault="00234C56" w:rsidP="0041732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047F72" w:rsidRPr="00A01F49"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A01F49">
        <w:rPr>
          <w:rFonts w:ascii="Times New Roman" w:eastAsia="Times New Roman" w:hAnsi="Times New Roman" w:cs="Times New Roman"/>
          <w:b/>
          <w:lang w:eastAsia="ar-SA"/>
        </w:rPr>
        <w:t xml:space="preserve">4.4 </w:t>
      </w:r>
      <w:r w:rsidR="00234C56" w:rsidRPr="00234C56">
        <w:rPr>
          <w:rFonts w:ascii="Times New Roman" w:hAnsi="Times New Roman" w:cs="Times New Roman"/>
          <w:b/>
        </w:rPr>
        <w:t xml:space="preserve">Cursos, seminários, jornadas, treinamentos, workshops, simpósio, congressos </w:t>
      </w:r>
      <w:r w:rsidRPr="00A01F49">
        <w:rPr>
          <w:rFonts w:ascii="Times New Roman" w:hAnsi="Times New Roman" w:cs="Times New Roman"/>
          <w:b/>
        </w:rPr>
        <w:t xml:space="preserve">de atualização e aperfeiçoamento </w:t>
      </w:r>
      <w:r w:rsidR="00234C56">
        <w:rPr>
          <w:rFonts w:ascii="Times New Roman" w:hAnsi="Times New Roman" w:cs="Times New Roman"/>
          <w:b/>
        </w:rPr>
        <w:t xml:space="preserve">na </w:t>
      </w:r>
      <w:r w:rsidR="00234C56" w:rsidRPr="00234C56">
        <w:rPr>
          <w:rFonts w:ascii="Times New Roman" w:hAnsi="Times New Roman" w:cs="Times New Roman"/>
          <w:b/>
        </w:rPr>
        <w:t xml:space="preserve">área administrativa </w:t>
      </w:r>
      <w:r w:rsidRPr="00A01F49">
        <w:rPr>
          <w:rFonts w:ascii="Times New Roman" w:hAnsi="Times New Roman" w:cs="Times New Roman"/>
          <w:b/>
        </w:rPr>
        <w:t>com duração mínima de 40h</w:t>
      </w:r>
    </w:p>
    <w:p w:rsidR="00234C56" w:rsidRDefault="00234C56"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Curso / área: ________________________________________________________________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 Data da conclusão: 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sz w:val="12"/>
          <w:szCs w:val="12"/>
          <w:lang w:eastAsia="ar-SA"/>
        </w:rPr>
      </w:pP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Curso / área: ________________________________________________________________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 Data da conclusão: 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047F72" w:rsidRPr="00A01F49"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A01F49">
        <w:rPr>
          <w:rFonts w:ascii="Times New Roman" w:eastAsia="Times New Roman" w:hAnsi="Times New Roman" w:cs="Times New Roman"/>
          <w:b/>
          <w:lang w:eastAsia="ar-SA"/>
        </w:rPr>
        <w:t xml:space="preserve">4.5 </w:t>
      </w:r>
      <w:r w:rsidRPr="00A01F49">
        <w:rPr>
          <w:rFonts w:ascii="Times New Roman" w:hAnsi="Times New Roman" w:cs="Times New Roman"/>
          <w:b/>
        </w:rPr>
        <w:t>Curso</w:t>
      </w:r>
      <w:r w:rsidR="00234C56">
        <w:rPr>
          <w:rFonts w:ascii="Times New Roman" w:hAnsi="Times New Roman" w:cs="Times New Roman"/>
          <w:b/>
        </w:rPr>
        <w:t>s,</w:t>
      </w:r>
      <w:r w:rsidRPr="00A01F49">
        <w:rPr>
          <w:rFonts w:ascii="Times New Roman" w:hAnsi="Times New Roman" w:cs="Times New Roman"/>
          <w:b/>
        </w:rPr>
        <w:t xml:space="preserve"> </w:t>
      </w:r>
      <w:r w:rsidR="00234C56" w:rsidRPr="00234C56">
        <w:rPr>
          <w:rFonts w:ascii="Times New Roman" w:hAnsi="Times New Roman" w:cs="Times New Roman"/>
          <w:b/>
        </w:rPr>
        <w:t xml:space="preserve">seminários, jornadas, treinamentos, workshops, simpósio, congressos de atualização e aperfeiçoamento na área administrativa </w:t>
      </w:r>
      <w:r w:rsidRPr="00A01F49">
        <w:rPr>
          <w:rFonts w:ascii="Times New Roman" w:hAnsi="Times New Roman" w:cs="Times New Roman"/>
          <w:b/>
        </w:rPr>
        <w:t>com duração mínima de 20h</w:t>
      </w:r>
    </w:p>
    <w:p w:rsidR="00234C56" w:rsidRDefault="00234C56"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Curso / área: ________________________________________________________________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_____________________Data da conclusão: 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Curso / área: ________________________________________________________________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 Data da conclusão: 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047F72" w:rsidRPr="002F62E2" w:rsidRDefault="00047F72" w:rsidP="00BC375B">
      <w:pPr>
        <w:tabs>
          <w:tab w:val="left" w:pos="1701"/>
        </w:tabs>
        <w:autoSpaceDE w:val="0"/>
        <w:spacing w:beforeAutospacing="0" w:afterAutospacing="0" w:line="360" w:lineRule="auto"/>
        <w:jc w:val="both"/>
        <w:rPr>
          <w:rFonts w:ascii="Times New Roman" w:eastAsia="Times New Roman" w:hAnsi="Times New Roman" w:cs="Times New Roman"/>
          <w:color w:val="FF0000"/>
          <w:lang w:eastAsia="ar-SA"/>
        </w:rPr>
      </w:pPr>
    </w:p>
    <w:p w:rsidR="00047F72" w:rsidRPr="002F62E2" w:rsidRDefault="00047F72" w:rsidP="00BC375B">
      <w:pPr>
        <w:tabs>
          <w:tab w:val="left" w:pos="1701"/>
        </w:tabs>
        <w:autoSpaceDE w:val="0"/>
        <w:spacing w:beforeAutospacing="0" w:afterAutospacing="0" w:line="360" w:lineRule="auto"/>
        <w:jc w:val="center"/>
        <w:rPr>
          <w:rFonts w:ascii="Times New Roman" w:eastAsia="Times New Roman" w:hAnsi="Times New Roman" w:cs="Times New Roman"/>
          <w:lang w:eastAsia="ar-SA"/>
        </w:rPr>
      </w:pPr>
    </w:p>
    <w:p w:rsidR="00047F72" w:rsidRPr="002F62E2" w:rsidRDefault="00047F72" w:rsidP="00BC375B">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Local e Data: _____________________________________________________</w:t>
      </w:r>
    </w:p>
    <w:p w:rsidR="00047F72" w:rsidRPr="002F62E2" w:rsidRDefault="00047F72" w:rsidP="00BC375B">
      <w:pPr>
        <w:tabs>
          <w:tab w:val="left" w:pos="1701"/>
        </w:tabs>
        <w:autoSpaceDE w:val="0"/>
        <w:spacing w:beforeAutospacing="0" w:afterAutospacing="0" w:line="360" w:lineRule="auto"/>
        <w:jc w:val="center"/>
        <w:rPr>
          <w:rFonts w:ascii="Times New Roman" w:eastAsia="Times New Roman" w:hAnsi="Times New Roman" w:cs="Times New Roman"/>
          <w:lang w:eastAsia="ar-SA"/>
        </w:rPr>
      </w:pPr>
    </w:p>
    <w:p w:rsidR="00047F72" w:rsidRPr="002F62E2" w:rsidRDefault="00047F72" w:rsidP="00BC375B">
      <w:pPr>
        <w:tabs>
          <w:tab w:val="left" w:pos="1701"/>
        </w:tabs>
        <w:autoSpaceDE w:val="0"/>
        <w:spacing w:beforeAutospacing="0" w:afterAutospacing="0" w:line="360" w:lineRule="auto"/>
        <w:jc w:val="center"/>
        <w:rPr>
          <w:rFonts w:ascii="Times New Roman" w:eastAsia="Times New Roman" w:hAnsi="Times New Roman" w:cs="Times New Roman"/>
          <w:lang w:eastAsia="ar-SA"/>
        </w:rPr>
      </w:pPr>
    </w:p>
    <w:p w:rsidR="00047F72" w:rsidRPr="002F62E2" w:rsidRDefault="00047F72" w:rsidP="00BC375B">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_________________________________________</w:t>
      </w:r>
    </w:p>
    <w:p w:rsidR="00047F72" w:rsidRPr="002F62E2" w:rsidRDefault="00047F72" w:rsidP="00BC375B">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Assinatura do Candidato(a)</w:t>
      </w:r>
    </w:p>
    <w:p w:rsidR="00047F72" w:rsidRPr="002F62E2" w:rsidRDefault="00047F72" w:rsidP="00047F72">
      <w:pPr>
        <w:pageBreakBefore/>
        <w:tabs>
          <w:tab w:val="left" w:pos="1701"/>
        </w:tabs>
        <w:autoSpaceDE w:val="0"/>
        <w:spacing w:beforeAutospacing="0" w:afterAutospacing="0" w:line="276" w:lineRule="auto"/>
        <w:jc w:val="center"/>
        <w:rPr>
          <w:rFonts w:ascii="Times New Roman" w:eastAsia="Times New Roman" w:hAnsi="Times New Roman" w:cs="Times New Roman"/>
          <w:b/>
          <w:bCs/>
          <w:u w:val="single"/>
          <w:lang w:eastAsia="ar-SA"/>
        </w:rPr>
      </w:pPr>
      <w:r w:rsidRPr="002F62E2">
        <w:rPr>
          <w:rFonts w:ascii="Times New Roman" w:eastAsia="Times New Roman" w:hAnsi="Times New Roman" w:cs="Times New Roman"/>
          <w:b/>
          <w:bCs/>
          <w:u w:val="single"/>
          <w:lang w:eastAsia="ar-SA"/>
        </w:rPr>
        <w:lastRenderedPageBreak/>
        <w:t>ANEXO II</w:t>
      </w:r>
    </w:p>
    <w:p w:rsidR="00047F72" w:rsidRPr="002F62E2" w:rsidRDefault="00047F72" w:rsidP="00047F72">
      <w:pPr>
        <w:tabs>
          <w:tab w:val="left" w:pos="1701"/>
        </w:tabs>
        <w:spacing w:beforeAutospacing="0" w:afterAutospacing="0" w:line="276" w:lineRule="auto"/>
        <w:jc w:val="center"/>
        <w:rPr>
          <w:rFonts w:ascii="Times New Roman" w:eastAsia="Times New Roman" w:hAnsi="Times New Roman" w:cs="Times New Roman"/>
          <w:b/>
          <w:u w:val="single"/>
          <w:lang w:eastAsia="ar-SA"/>
        </w:rPr>
      </w:pPr>
      <w:r w:rsidRPr="002F62E2">
        <w:rPr>
          <w:rFonts w:ascii="Times New Roman" w:eastAsia="Times New Roman" w:hAnsi="Times New Roman" w:cs="Times New Roman"/>
          <w:b/>
          <w:u w:val="single"/>
          <w:lang w:eastAsia="ar-SA"/>
        </w:rPr>
        <w:t>CRONOGRAMA DO PROCESSO SELETIVO SIMPLIFICADO</w:t>
      </w:r>
    </w:p>
    <w:p w:rsidR="00047F72" w:rsidRPr="002F62E2" w:rsidRDefault="00047F72" w:rsidP="00047F72">
      <w:pPr>
        <w:tabs>
          <w:tab w:val="left" w:pos="1134"/>
          <w:tab w:val="left" w:pos="1701"/>
        </w:tabs>
        <w:spacing w:beforeAutospacing="0" w:afterAutospacing="0" w:line="276" w:lineRule="auto"/>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047F72" w:rsidRPr="002F62E2" w:rsidTr="00076D1B">
        <w:trPr>
          <w:jc w:val="center"/>
        </w:trPr>
        <w:tc>
          <w:tcPr>
            <w:tcW w:w="7640" w:type="dxa"/>
          </w:tcPr>
          <w:p w:rsidR="00047F72" w:rsidRPr="002F62E2" w:rsidRDefault="00047F72" w:rsidP="00047F72">
            <w:pPr>
              <w:tabs>
                <w:tab w:val="left" w:pos="1701"/>
              </w:tabs>
              <w:suppressAutoHyphens/>
              <w:spacing w:beforeAutospacing="0" w:afterAutospacing="0" w:line="276" w:lineRule="auto"/>
              <w:jc w:val="center"/>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Análise de Currículos</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Abertura das Inscrições</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Publicação dos Inscritos</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Recurso da não homologação das inscrições</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Manifestação da Comissão na reconsideração do recurso</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Julgamento do Recurso pelo Prefeito</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Publicação da relação final de inscritos</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Análise dos currículos</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Publicação do resultado preliminar</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Recurso da classificação</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Manifestação da Comissão na reconsideração</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Julgamento do Recurso pelo Prefeito e Aplicação do critério de desempate</w:t>
            </w:r>
          </w:p>
        </w:tc>
      </w:tr>
      <w:tr w:rsidR="00047F72" w:rsidRPr="002F62E2" w:rsidTr="00076D1B">
        <w:trPr>
          <w:jc w:val="center"/>
        </w:trPr>
        <w:tc>
          <w:tcPr>
            <w:tcW w:w="7640" w:type="dxa"/>
          </w:tcPr>
          <w:p w:rsidR="00047F72" w:rsidRPr="002F62E2" w:rsidRDefault="00047F72" w:rsidP="00047F72">
            <w:pPr>
              <w:tabs>
                <w:tab w:val="left" w:pos="1701"/>
              </w:tabs>
              <w:suppressAutoHyphens/>
              <w:snapToGrid w:val="0"/>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Publicação do resultado final e da classificação dos inscritos</w:t>
            </w:r>
          </w:p>
        </w:tc>
      </w:tr>
    </w:tbl>
    <w:p w:rsidR="00047F72" w:rsidRPr="002F62E2" w:rsidRDefault="00047F72" w:rsidP="00047F72">
      <w:pPr>
        <w:spacing w:beforeAutospacing="0" w:afterAutospacing="0" w:line="276" w:lineRule="auto"/>
        <w:rPr>
          <w:rFonts w:ascii="Times New Roman" w:eastAsia="Calibri" w:hAnsi="Times New Roman" w:cs="Times New Roman"/>
          <w:lang w:eastAsia="en-US"/>
        </w:rPr>
      </w:pPr>
    </w:p>
    <w:p w:rsidR="00047F72" w:rsidRPr="002F62E2" w:rsidRDefault="00047F72" w:rsidP="00047F72">
      <w:pPr>
        <w:spacing w:beforeAutospacing="0" w:afterAutospacing="0" w:line="276" w:lineRule="auto"/>
        <w:rPr>
          <w:rFonts w:ascii="Times New Roman" w:eastAsia="Calibri" w:hAnsi="Times New Roman" w:cs="Times New Roman"/>
          <w:lang w:eastAsia="en-US"/>
        </w:rPr>
      </w:pPr>
    </w:p>
    <w:p w:rsidR="00047F72" w:rsidRPr="002F62E2" w:rsidRDefault="00047F72" w:rsidP="00047F72">
      <w:pPr>
        <w:spacing w:beforeAutospacing="0" w:afterAutospacing="0" w:line="276" w:lineRule="auto"/>
        <w:rPr>
          <w:rFonts w:ascii="Times New Roman" w:eastAsia="Calibri" w:hAnsi="Times New Roman" w:cs="Times New Roman"/>
          <w:lang w:eastAsia="en-US"/>
        </w:rPr>
      </w:pPr>
    </w:p>
    <w:p w:rsidR="00047F72" w:rsidRPr="002F62E2" w:rsidRDefault="00047F72" w:rsidP="00047F72">
      <w:pPr>
        <w:spacing w:beforeAutospacing="0" w:afterAutospacing="0" w:line="276" w:lineRule="auto"/>
        <w:rPr>
          <w:rFonts w:ascii="Times New Roman" w:hAnsi="Times New Roman" w:cs="Times New Roman"/>
        </w:rPr>
      </w:pPr>
    </w:p>
    <w:p w:rsidR="00AC791E" w:rsidRDefault="00AC791E" w:rsidP="00047F72">
      <w:pPr>
        <w:spacing w:line="276" w:lineRule="auto"/>
      </w:pPr>
    </w:p>
    <w:sectPr w:rsidR="00AC791E" w:rsidSect="00BC375B">
      <w:pgSz w:w="11906" w:h="16838"/>
      <w:pgMar w:top="3403" w:right="1133" w:bottom="198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D36" w:rsidRDefault="00845D36" w:rsidP="008C5CD1">
      <w:r>
        <w:separator/>
      </w:r>
    </w:p>
  </w:endnote>
  <w:endnote w:type="continuationSeparator" w:id="0">
    <w:p w:rsidR="00845D36" w:rsidRDefault="00845D36" w:rsidP="008C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D36" w:rsidRDefault="00845D36" w:rsidP="008C5CD1">
      <w:r>
        <w:separator/>
      </w:r>
    </w:p>
  </w:footnote>
  <w:footnote w:type="continuationSeparator" w:id="0">
    <w:p w:rsidR="00845D36" w:rsidRDefault="00845D36" w:rsidP="008C5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72"/>
    <w:rsid w:val="00047F72"/>
    <w:rsid w:val="00076D1B"/>
    <w:rsid w:val="00137BA3"/>
    <w:rsid w:val="001B4575"/>
    <w:rsid w:val="002179EB"/>
    <w:rsid w:val="00234C56"/>
    <w:rsid w:val="00375676"/>
    <w:rsid w:val="003C5116"/>
    <w:rsid w:val="00417322"/>
    <w:rsid w:val="004424CD"/>
    <w:rsid w:val="00625817"/>
    <w:rsid w:val="007B266F"/>
    <w:rsid w:val="00845D36"/>
    <w:rsid w:val="008C5CD1"/>
    <w:rsid w:val="00920085"/>
    <w:rsid w:val="00981326"/>
    <w:rsid w:val="00A07774"/>
    <w:rsid w:val="00AC791E"/>
    <w:rsid w:val="00AF0341"/>
    <w:rsid w:val="00BC375B"/>
    <w:rsid w:val="00BF427C"/>
    <w:rsid w:val="00C80624"/>
    <w:rsid w:val="00D46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F3283-1F0A-4A6F-B9ED-79167923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F72"/>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47F72"/>
    <w:pPr>
      <w:ind w:left="720"/>
      <w:contextualSpacing/>
    </w:pPr>
  </w:style>
  <w:style w:type="paragraph" w:styleId="Cabealho">
    <w:name w:val="header"/>
    <w:basedOn w:val="Normal"/>
    <w:link w:val="CabealhoChar"/>
    <w:uiPriority w:val="99"/>
    <w:unhideWhenUsed/>
    <w:rsid w:val="008C5CD1"/>
    <w:pPr>
      <w:tabs>
        <w:tab w:val="center" w:pos="4252"/>
        <w:tab w:val="right" w:pos="8504"/>
      </w:tabs>
    </w:pPr>
  </w:style>
  <w:style w:type="character" w:customStyle="1" w:styleId="CabealhoChar">
    <w:name w:val="Cabeçalho Char"/>
    <w:basedOn w:val="Fontepargpadro"/>
    <w:link w:val="Cabealho"/>
    <w:uiPriority w:val="99"/>
    <w:rsid w:val="008C5CD1"/>
    <w:rPr>
      <w:rFonts w:ascii="Calibri" w:hAnsi="Calibri"/>
      <w:sz w:val="24"/>
      <w:szCs w:val="24"/>
      <w:lang w:eastAsia="pt-BR"/>
    </w:rPr>
  </w:style>
  <w:style w:type="paragraph" w:styleId="Rodap">
    <w:name w:val="footer"/>
    <w:basedOn w:val="Normal"/>
    <w:link w:val="RodapChar"/>
    <w:uiPriority w:val="99"/>
    <w:unhideWhenUsed/>
    <w:rsid w:val="008C5CD1"/>
    <w:pPr>
      <w:tabs>
        <w:tab w:val="center" w:pos="4252"/>
        <w:tab w:val="right" w:pos="8504"/>
      </w:tabs>
    </w:pPr>
  </w:style>
  <w:style w:type="character" w:customStyle="1" w:styleId="RodapChar">
    <w:name w:val="Rodapé Char"/>
    <w:basedOn w:val="Fontepargpadro"/>
    <w:link w:val="Rodap"/>
    <w:uiPriority w:val="99"/>
    <w:rsid w:val="008C5CD1"/>
    <w:rPr>
      <w:rFonts w:ascii="Calibri" w:hAnsi="Calibri"/>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3983</Words>
  <Characters>21509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dcterms:created xsi:type="dcterms:W3CDTF">2025-11-07T20:02:00Z</dcterms:created>
  <dcterms:modified xsi:type="dcterms:W3CDTF">2025-11-07T20:02:00Z</dcterms:modified>
</cp:coreProperties>
</file>