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47" w:rsidRPr="00374283" w:rsidRDefault="00435D47" w:rsidP="00374283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374283">
        <w:rPr>
          <w:rFonts w:ascii="Arial" w:hAnsi="Arial" w:cs="Arial"/>
          <w:sz w:val="24"/>
          <w:szCs w:val="24"/>
          <w:lang w:eastAsia="pt-BR"/>
        </w:rPr>
        <w:t>Processo Seletivo Simplificado 06/2026</w:t>
      </w:r>
    </w:p>
    <w:p w:rsidR="00435D47" w:rsidRPr="004060AA" w:rsidRDefault="00435D47" w:rsidP="00435D47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35D47" w:rsidRPr="004060AA" w:rsidRDefault="00435D47" w:rsidP="00435D4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Visitador Primeira Infância Melhor</w:t>
      </w:r>
      <w:r w:rsidRPr="004060A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435D47" w:rsidRPr="004060AA" w:rsidRDefault="00374283" w:rsidP="00435D4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006</w:t>
      </w:r>
      <w:r w:rsidR="00435D47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:rsidR="00374283" w:rsidRDefault="00374283" w:rsidP="00435D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4283" w:rsidRDefault="00374283" w:rsidP="00435D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374283" w:rsidP="00435D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CANDIDATA</w:t>
      </w:r>
      <w:r w:rsidR="00435D47"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435D47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06/2026</w:t>
      </w:r>
      <w:r w:rsidR="00435D47"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 w:rsidR="00435D47"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="00435D47"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435D47" w:rsidRPr="004060AA" w:rsidRDefault="00435D47" w:rsidP="00435D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35D47" w:rsidRPr="004060AA" w:rsidRDefault="00435D47" w:rsidP="00435D4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</w:t>
      </w:r>
      <w:r w:rsidR="00374283">
        <w:rPr>
          <w:rFonts w:ascii="Arial" w:eastAsia="Times New Roman" w:hAnsi="Arial" w:cs="Arial"/>
          <w:sz w:val="24"/>
          <w:szCs w:val="24"/>
          <w:lang w:eastAsia="pt-BR"/>
        </w:rPr>
        <w:t>CONVOCA candidata inscrita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VISITADOR PRIMEIRA INFÂNCIA MELHOR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30 de Abril de 2026</w:t>
      </w:r>
      <w:r w:rsidR="00374283"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842"/>
      </w:tblGrid>
      <w:tr w:rsidR="00374283" w:rsidRPr="004060AA" w:rsidTr="00374283">
        <w:trPr>
          <w:trHeight w:val="224"/>
        </w:trPr>
        <w:tc>
          <w:tcPr>
            <w:tcW w:w="5599" w:type="dxa"/>
            <w:vAlign w:val="center"/>
          </w:tcPr>
          <w:p w:rsidR="00374283" w:rsidRPr="0080567C" w:rsidRDefault="00374283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Nome </w:t>
            </w:r>
            <w:r w:rsidR="0003699E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da Candidata</w:t>
            </w:r>
            <w:bookmarkStart w:id="0" w:name="_GoBack"/>
            <w:bookmarkEnd w:id="0"/>
          </w:p>
          <w:p w:rsidR="00374283" w:rsidRPr="004060AA" w:rsidRDefault="00374283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</w:tcPr>
          <w:p w:rsidR="00374283" w:rsidRDefault="00374283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374283" w:rsidRPr="004060AA" w:rsidTr="00374283">
        <w:trPr>
          <w:trHeight w:val="549"/>
        </w:trPr>
        <w:tc>
          <w:tcPr>
            <w:tcW w:w="5599" w:type="dxa"/>
          </w:tcPr>
          <w:p w:rsidR="00374283" w:rsidRDefault="00374283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Tuane de Jesus Kempf</w:t>
            </w:r>
          </w:p>
        </w:tc>
        <w:tc>
          <w:tcPr>
            <w:tcW w:w="1842" w:type="dxa"/>
          </w:tcPr>
          <w:p w:rsidR="00374283" w:rsidRDefault="00374283" w:rsidP="00A97665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5D47" w:rsidRDefault="00435D47" w:rsidP="00435D47">
      <w:pPr>
        <w:tabs>
          <w:tab w:val="left" w:pos="3780"/>
          <w:tab w:val="right" w:pos="9072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74283" w:rsidRDefault="00374283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283" w:rsidRDefault="00374283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283" w:rsidRDefault="00374283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283" w:rsidRDefault="00374283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283" w:rsidRDefault="00374283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5D47" w:rsidRPr="004060AA" w:rsidRDefault="00374283" w:rsidP="00435D4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RS,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15 de m</w:t>
      </w:r>
      <w:r w:rsidR="00435D47">
        <w:rPr>
          <w:rFonts w:ascii="Arial" w:eastAsia="Times New Roman" w:hAnsi="Arial" w:cs="Arial"/>
          <w:sz w:val="24"/>
          <w:szCs w:val="24"/>
          <w:lang w:eastAsia="pt-BR"/>
        </w:rPr>
        <w:t>aio de 2026.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="0037428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               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435D47" w:rsidRDefault="00374283" w:rsidP="00374283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374283" w:rsidRDefault="00374283" w:rsidP="00374283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435D47" w:rsidRPr="004060AA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FAVA BONDAN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MARCOS LUIS PETRI</w:t>
      </w:r>
    </w:p>
    <w:p w:rsidR="00AC791E" w:rsidRPr="00435D47" w:rsidRDefault="00435D47" w:rsidP="00435D4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435D47" w:rsidSect="00E449D9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47"/>
    <w:rsid w:val="0003699E"/>
    <w:rsid w:val="002179EB"/>
    <w:rsid w:val="00374283"/>
    <w:rsid w:val="00435D47"/>
    <w:rsid w:val="0080567C"/>
    <w:rsid w:val="00863586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2026-05-15T11:42:00Z</cp:lastPrinted>
  <dcterms:created xsi:type="dcterms:W3CDTF">2026-05-15T11:41:00Z</dcterms:created>
  <dcterms:modified xsi:type="dcterms:W3CDTF">2026-05-15T12:01:00Z</dcterms:modified>
</cp:coreProperties>
</file>