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C29" w:rsidRPr="00293213" w:rsidRDefault="002A2AF1">
      <w:pPr>
        <w:pStyle w:val="Ttulo"/>
        <w:jc w:val="center"/>
        <w:rPr>
          <w:lang w:val="pt-BR"/>
        </w:rPr>
      </w:pPr>
      <w:r w:rsidRPr="00293213">
        <w:rPr>
          <w:lang w:val="pt-BR"/>
        </w:rPr>
        <w:t>EDITAL DE CHAMADA PÚBLICA Nº 02/2026</w:t>
      </w:r>
    </w:p>
    <w:p w:rsidR="00F76C29" w:rsidRPr="00293213" w:rsidRDefault="002A2AF1">
      <w:pPr>
        <w:pStyle w:val="Subttulo"/>
        <w:jc w:val="center"/>
        <w:rPr>
          <w:lang w:val="pt-BR"/>
        </w:rPr>
      </w:pPr>
      <w:r w:rsidRPr="00293213">
        <w:rPr>
          <w:lang w:val="pt-BR"/>
        </w:rPr>
        <w:t>Aquisição de alimentos da agricultura familiar para a alimentação escolar</w:t>
      </w:r>
    </w:p>
    <w:p w:rsidR="002A2AF1" w:rsidRDefault="002A2AF1">
      <w:pPr>
        <w:rPr>
          <w:lang w:val="pt-BR"/>
        </w:rPr>
      </w:pPr>
    </w:p>
    <w:p w:rsidR="00F76C29" w:rsidRPr="00293213" w:rsidRDefault="002A2AF1">
      <w:pPr>
        <w:rPr>
          <w:lang w:val="pt-BR"/>
        </w:rPr>
      </w:pPr>
      <w:r w:rsidRPr="00293213">
        <w:rPr>
          <w:lang w:val="pt-BR"/>
        </w:rPr>
        <w:t xml:space="preserve">O MUNICÍPIO DE QUINZE DE NOVEMBRO/RS, pessoa jurídica de direito público interno, inscrito no CNPJ nº 91.574.764/0001-46, com sede na Rua Gonçalves Dias, nº 875, representado pelo Prefeito Municipal, Marcos </w:t>
      </w:r>
      <w:proofErr w:type="spellStart"/>
      <w:r w:rsidRPr="00293213">
        <w:rPr>
          <w:lang w:val="pt-BR"/>
        </w:rPr>
        <w:t>Luis</w:t>
      </w:r>
      <w:proofErr w:type="spellEnd"/>
      <w:r w:rsidRPr="00293213">
        <w:rPr>
          <w:lang w:val="pt-BR"/>
        </w:rPr>
        <w:t xml:space="preserve"> Petri, por intermédio do Departamento de Educação e Desporto, torna pública a presente Chamada Pública para aquisição de alimentos diretamente da agricultura familiar e do empreendedor familiar rural, destinados ao Programa Nacional de Alimentação Escolar - PNAE.</w:t>
      </w:r>
    </w:p>
    <w:p w:rsidR="00F76C29" w:rsidRPr="00293213" w:rsidRDefault="002A2AF1">
      <w:pPr>
        <w:rPr>
          <w:lang w:val="pt-BR"/>
        </w:rPr>
      </w:pPr>
      <w:r w:rsidRPr="00293213">
        <w:rPr>
          <w:lang w:val="pt-BR"/>
        </w:rPr>
        <w:t xml:space="preserve">O procedimento fundamenta-se no art. 37 da Constituição Federal, no art. 14 da Lei nº 11.947/2009, com as alterações das Leis nº 14.660/2023, nº 15.178/2025 e nº 15.226/2025, na Lei nº 11.326/2006 e na Resolução CD/FNDE nº 4, de 26 de fevereiro de 2026. Aos contratos aplicam-se a Lei nº 14.133/2021 e as demais normas pertinentes, conforme </w:t>
      </w:r>
      <w:proofErr w:type="spellStart"/>
      <w:r w:rsidRPr="00293213">
        <w:rPr>
          <w:lang w:val="pt-BR"/>
        </w:rPr>
        <w:t>arts</w:t>
      </w:r>
      <w:proofErr w:type="spellEnd"/>
      <w:r w:rsidRPr="00293213">
        <w:rPr>
          <w:lang w:val="pt-BR"/>
        </w:rPr>
        <w:t>. 25 e 39 da referida Resolução.</w:t>
      </w:r>
    </w:p>
    <w:p w:rsidR="00F76C29" w:rsidRPr="00293213" w:rsidRDefault="002A2AF1">
      <w:pPr>
        <w:pStyle w:val="Form"/>
        <w:rPr>
          <w:lang w:val="pt-BR"/>
        </w:rPr>
      </w:pPr>
      <w:r w:rsidRPr="00293213">
        <w:rPr>
          <w:lang w:val="pt-BR"/>
        </w:rPr>
        <w:t>Recebimento: de 08 de setembro de 2026 até as 9h de 29 de setembro de 2026. Sessão pública de abertura: 29 de setembro de 2026, às 9h, na sede da Prefeitura Municipal, Rua Gonçalves Dias, nº 875, Quinze de Novembro/RS. A documentação será recebida pelo protocolo municipal durante o expediente, observado o horário final indicado.</w:t>
      </w:r>
    </w:p>
    <w:p w:rsidR="00F76C29" w:rsidRPr="00293213" w:rsidRDefault="002A2AF1">
      <w:pPr>
        <w:pStyle w:val="Form"/>
        <w:rPr>
          <w:lang w:val="pt-BR"/>
        </w:rPr>
      </w:pPr>
      <w:r w:rsidRPr="00293213">
        <w:rPr>
          <w:lang w:val="pt-BR"/>
        </w:rPr>
        <w:t>Edital, anexos e comunicações: www.quinzedenovembro.rs.gov.br e Central de Licitações, no endereço acima. Horários de expediente e canal eletrônico para esclarecimentos:</w:t>
      </w:r>
      <w:r>
        <w:rPr>
          <w:lang w:val="pt-BR"/>
        </w:rPr>
        <w:t xml:space="preserve"> </w:t>
      </w:r>
      <w:proofErr w:type="spellStart"/>
      <w:r>
        <w:rPr>
          <w:lang w:val="pt-BR"/>
        </w:rPr>
        <w:t>Email</w:t>
      </w:r>
      <w:proofErr w:type="spellEnd"/>
      <w:r>
        <w:rPr>
          <w:lang w:val="pt-BR"/>
        </w:rPr>
        <w:t xml:space="preserve"> licitacoes15novembro@gmail.com</w:t>
      </w:r>
      <w:r w:rsidRPr="00293213">
        <w:rPr>
          <w:lang w:val="pt-BR"/>
        </w:rPr>
        <w:t>.</w:t>
      </w:r>
    </w:p>
    <w:p w:rsidR="00F76C29" w:rsidRPr="00293213" w:rsidRDefault="002A2AF1">
      <w:pPr>
        <w:pStyle w:val="Ttulo1"/>
        <w:numPr>
          <w:ilvl w:val="0"/>
          <w:numId w:val="1"/>
        </w:numPr>
        <w:rPr>
          <w:lang w:val="pt-BR"/>
        </w:rPr>
      </w:pPr>
      <w:r w:rsidRPr="00293213">
        <w:rPr>
          <w:lang w:val="pt-BR"/>
        </w:rPr>
        <w:t>DO OBJETO E DOS PREÇOS DE AQUISIÇÃO</w:t>
      </w:r>
    </w:p>
    <w:p w:rsidR="00F76C29" w:rsidRPr="00293213" w:rsidRDefault="002A2AF1">
      <w:pPr>
        <w:pStyle w:val="LegalClause"/>
        <w:numPr>
          <w:ilvl w:val="1"/>
          <w:numId w:val="1"/>
        </w:numPr>
        <w:rPr>
          <w:lang w:val="pt-BR"/>
        </w:rPr>
      </w:pPr>
      <w:r w:rsidRPr="00293213">
        <w:rPr>
          <w:lang w:val="pt-BR"/>
        </w:rPr>
        <w:t>Constitui objeto a aquisição dos 12 itens de alimentos da agricultura familiar e do empreendedor familiar rural, nas quantidades, unidades, especificações e preços constantes do Anexo I, para atendimento do PNAE da rede municipal de ensino.</w:t>
      </w:r>
    </w:p>
    <w:p w:rsidR="00F76C29" w:rsidRPr="00293213" w:rsidRDefault="002A2AF1">
      <w:pPr>
        <w:pStyle w:val="LegalClause"/>
        <w:numPr>
          <w:ilvl w:val="1"/>
          <w:numId w:val="1"/>
        </w:numPr>
        <w:rPr>
          <w:lang w:val="pt-BR"/>
        </w:rPr>
      </w:pPr>
      <w:r w:rsidRPr="00293213">
        <w:rPr>
          <w:lang w:val="pt-BR"/>
        </w:rPr>
        <w:t>O valor total previsto é de R$ 130.276,31 (cento e trinta mil, duzentos e setenta e seis reais e trinta e um centavos). Os valores unitários do Anexo I constituem os preços de aquisição e deverão ser reproduzidos nos projetos de venda e contratos, sem disputa por menor preço, lances ou descontos como critério de seleção.</w:t>
      </w:r>
    </w:p>
    <w:p w:rsidR="00F76C29" w:rsidRPr="00293213" w:rsidRDefault="002A2AF1">
      <w:pPr>
        <w:pStyle w:val="LegalClause"/>
        <w:numPr>
          <w:ilvl w:val="1"/>
          <w:numId w:val="1"/>
        </w:numPr>
        <w:rPr>
          <w:lang w:val="pt-BR"/>
        </w:rPr>
      </w:pPr>
      <w:r w:rsidRPr="00293213">
        <w:rPr>
          <w:lang w:val="pt-BR"/>
        </w:rPr>
        <w:t>Os preços deverão estar respaldados pela pesquisa de preços do processo, elaborada na forma do art. 31 da Resolução CD/FNDE nº 4/2026, mediante média de, no mínimo, três fornecedores locais, priorizada a feira do produtor quando houver. Na impossibilidade de pesquisa local suficiente, será realizada ou complementada sucessivamente nas regiões geográficas imediata e intermediária, no Estado e no País, com justificativa.</w:t>
      </w:r>
    </w:p>
    <w:p w:rsidR="00F76C29" w:rsidRPr="00293213" w:rsidRDefault="002A2AF1">
      <w:pPr>
        <w:pStyle w:val="LegalClause"/>
        <w:numPr>
          <w:ilvl w:val="1"/>
          <w:numId w:val="1"/>
        </w:numPr>
        <w:rPr>
          <w:lang w:val="pt-BR"/>
        </w:rPr>
      </w:pPr>
      <w:r w:rsidRPr="00293213">
        <w:rPr>
          <w:lang w:val="pt-BR"/>
        </w:rPr>
        <w:t>Os preços abrangem todos os custos necessários ao fornecimento, inclusive produção, beneficiamento admitido, embalagem, rotulagem, tributos, encargos e transporte até o ponto de entrega previsto neste Edital. É vedada a cobrança de valores adicionais pela execução ordinária do fornecimento.</w:t>
      </w:r>
    </w:p>
    <w:p w:rsidR="00F76C29" w:rsidRPr="00293213" w:rsidRDefault="002A2AF1">
      <w:pPr>
        <w:pStyle w:val="LegalClause"/>
        <w:numPr>
          <w:ilvl w:val="1"/>
          <w:numId w:val="1"/>
        </w:numPr>
        <w:rPr>
          <w:lang w:val="pt-BR"/>
        </w:rPr>
      </w:pPr>
      <w:r w:rsidRPr="00293213">
        <w:rPr>
          <w:lang w:val="pt-BR"/>
        </w:rPr>
        <w:t>Serão aceitos alimentos convencionais e alimentos orgânicos ou agroecológicos que atendam às especificações. Para esta chamada, não se estabelece acréscimo automático de preço para orgânicos ou agroecológicos; a respectiva prioridade será aplicada quando comprovada, nos termos da seção 6.</w:t>
      </w:r>
    </w:p>
    <w:p w:rsidR="00F76C29" w:rsidRPr="00293213" w:rsidRDefault="002A2AF1">
      <w:pPr>
        <w:pStyle w:val="LegalClause"/>
        <w:numPr>
          <w:ilvl w:val="1"/>
          <w:numId w:val="1"/>
        </w:numPr>
        <w:rPr>
          <w:lang w:val="pt-BR"/>
        </w:rPr>
      </w:pPr>
      <w:r w:rsidRPr="00293213">
        <w:rPr>
          <w:lang w:val="pt-BR"/>
        </w:rPr>
        <w:lastRenderedPageBreak/>
        <w:t>É admitida a participação em um ou mais itens e a oferta de quantidade inferior à demanda, compatível com a produção própria e com o limite de comercialização. A seleção e a distribuição das quantidades serão realizadas por item, admitindo-se mais de um fornecedor conforme a ordem de prioridade.</w:t>
      </w:r>
    </w:p>
    <w:p w:rsidR="00F76C29" w:rsidRPr="00293213" w:rsidRDefault="002A2AF1">
      <w:pPr>
        <w:pStyle w:val="Ttulo1"/>
        <w:numPr>
          <w:ilvl w:val="0"/>
          <w:numId w:val="1"/>
        </w:numPr>
        <w:rPr>
          <w:lang w:val="pt-BR"/>
        </w:rPr>
      </w:pPr>
      <w:r w:rsidRPr="00293213">
        <w:rPr>
          <w:lang w:val="pt-BR"/>
        </w:rPr>
        <w:t>DOS RECURSOS ORÇAMENTÁRIOS E DA VIGÊNCIA</w:t>
      </w:r>
    </w:p>
    <w:p w:rsidR="00F76C29" w:rsidRPr="00293213" w:rsidRDefault="002A2AF1">
      <w:pPr>
        <w:pStyle w:val="LegalClause"/>
        <w:numPr>
          <w:ilvl w:val="1"/>
          <w:numId w:val="1"/>
        </w:numPr>
        <w:rPr>
          <w:lang w:val="pt-BR"/>
        </w:rPr>
      </w:pPr>
      <w:r w:rsidRPr="00293213">
        <w:rPr>
          <w:lang w:val="pt-BR"/>
        </w:rPr>
        <w:t>As despesas correrão à conta dos recursos federais transferidos pelo FNDE ao PNAE, na dotação: 07 - Departamento de Educação e Desporto; 03 - Gastos não computados no ensino fundamental; 12.361.0047.2.043000 - Convênios com outras esferas governamentais; 3.3.90.30.00.0000 - Material de Consumo; FR 1057; Verba 1723.</w:t>
      </w:r>
    </w:p>
    <w:p w:rsidR="00F76C29" w:rsidRPr="00293213" w:rsidRDefault="002A2AF1">
      <w:pPr>
        <w:pStyle w:val="LegalClause"/>
        <w:numPr>
          <w:ilvl w:val="1"/>
          <w:numId w:val="1"/>
        </w:numPr>
        <w:rPr>
          <w:lang w:val="pt-BR"/>
        </w:rPr>
      </w:pPr>
      <w:r w:rsidRPr="00293213">
        <w:rPr>
          <w:lang w:val="pt-BR"/>
        </w:rPr>
        <w:t xml:space="preserve">O fornecimento ocorrerá a partir da eficácia do contrato até </w:t>
      </w:r>
      <w:r>
        <w:rPr>
          <w:lang w:val="pt-BR"/>
        </w:rPr>
        <w:t>30 de março de 2027</w:t>
      </w:r>
      <w:r w:rsidRPr="00293213">
        <w:rPr>
          <w:lang w:val="pt-BR"/>
        </w:rPr>
        <w:t>, de acordo com o calendário escolar e as requisições programadas. A indicação desse período deverá ser concluída antes da publicação do Edital.</w:t>
      </w:r>
    </w:p>
    <w:p w:rsidR="00F76C29" w:rsidRPr="00293213" w:rsidRDefault="002A2AF1">
      <w:pPr>
        <w:pStyle w:val="LegalClause"/>
        <w:numPr>
          <w:ilvl w:val="1"/>
          <w:numId w:val="1"/>
        </w:numPr>
        <w:rPr>
          <w:lang w:val="pt-BR"/>
        </w:rPr>
      </w:pPr>
      <w:r w:rsidRPr="00293213">
        <w:rPr>
          <w:lang w:val="pt-BR"/>
        </w:rPr>
        <w:t>Os empenhos e a execução observarão os créditos e a vinculação dos recursos federais. Se houver execução em exercício subsequente, deverão ser atendidos o art. 105 da Lei nº 14.133/2021 e os limites de comercialização de cada ano civil.</w:t>
      </w:r>
    </w:p>
    <w:p w:rsidR="00F76C29" w:rsidRPr="00293213" w:rsidRDefault="002A2AF1">
      <w:pPr>
        <w:pStyle w:val="LegalClause"/>
        <w:numPr>
          <w:ilvl w:val="1"/>
          <w:numId w:val="1"/>
        </w:numPr>
        <w:rPr>
          <w:lang w:val="pt-BR"/>
        </w:rPr>
      </w:pPr>
      <w:r w:rsidRPr="00293213">
        <w:rPr>
          <w:lang w:val="pt-BR"/>
        </w:rPr>
        <w:t>Esta aquisição integra o planejamento municipal para aplicação de, no mínimo, 45% dos recursos federais do PNAE na agricultura familiar. A execução observará o cardápio definido pela nutricionista responsável e as regras nutricionais e financeiras da Resolução CD/FNDE nº 4/2026.</w:t>
      </w:r>
    </w:p>
    <w:p w:rsidR="00F76C29" w:rsidRPr="00293213" w:rsidRDefault="002A2AF1">
      <w:pPr>
        <w:pStyle w:val="Ttulo1"/>
        <w:numPr>
          <w:ilvl w:val="0"/>
          <w:numId w:val="1"/>
        </w:numPr>
        <w:rPr>
          <w:lang w:val="pt-BR"/>
        </w:rPr>
      </w:pPr>
      <w:r w:rsidRPr="00293213">
        <w:rPr>
          <w:lang w:val="pt-BR"/>
        </w:rPr>
        <w:t>DA PARTICIPAÇÃO E DA APRESENTAÇÃO DOS DOCUMENTOS</w:t>
      </w:r>
    </w:p>
    <w:p w:rsidR="00F76C29" w:rsidRPr="00293213" w:rsidRDefault="002A2AF1" w:rsidP="00293213">
      <w:pPr>
        <w:pStyle w:val="LegalClause"/>
        <w:numPr>
          <w:ilvl w:val="1"/>
          <w:numId w:val="1"/>
        </w:numPr>
        <w:rPr>
          <w:lang w:val="pt-BR"/>
        </w:rPr>
      </w:pPr>
      <w:r w:rsidRPr="00293213">
        <w:rPr>
          <w:lang w:val="pt-BR"/>
        </w:rPr>
        <w:t xml:space="preserve">Poderão participar agricultores familiares e empreendedores familiares rurais enquadrados na Lei nº 11.326/2006 e seus regulamentos, individualmente, em grupos informais ou em grupos formais, inclusive associações, cooperativas e </w:t>
      </w:r>
      <w:r w:rsidR="00293213" w:rsidRPr="00293213">
        <w:rPr>
          <w:lang w:val="pt-BR"/>
        </w:rPr>
        <w:t>Empreendimento Familiar Rural — EFR</w:t>
      </w:r>
      <w:r w:rsidRPr="00293213">
        <w:rPr>
          <w:lang w:val="pt-BR"/>
        </w:rPr>
        <w:t>, observadas as condições de habilitação e priorização deste Edital.</w:t>
      </w:r>
    </w:p>
    <w:p w:rsidR="00F76C29" w:rsidRPr="00293213" w:rsidRDefault="002A2AF1">
      <w:pPr>
        <w:pStyle w:val="LegalClause"/>
        <w:numPr>
          <w:ilvl w:val="1"/>
          <w:numId w:val="1"/>
        </w:numPr>
        <w:rPr>
          <w:lang w:val="pt-BR"/>
        </w:rPr>
      </w:pPr>
      <w:r w:rsidRPr="00293213">
        <w:rPr>
          <w:lang w:val="pt-BR"/>
        </w:rPr>
        <w:t>A procedência territorial é critério de prioridade, e não condição de exclusão dos demais interessados. Serão admitidos participantes de todo o País, observada a capacidade de entrega e a legislação sanitária aplicável à circulação dos alimentos.</w:t>
      </w:r>
    </w:p>
    <w:p w:rsidR="00F76C29" w:rsidRPr="00293213" w:rsidRDefault="002A2AF1">
      <w:pPr>
        <w:pStyle w:val="LegalClause"/>
        <w:numPr>
          <w:ilvl w:val="1"/>
          <w:numId w:val="1"/>
        </w:numPr>
        <w:rPr>
          <w:lang w:val="pt-BR"/>
        </w:rPr>
      </w:pPr>
      <w:r w:rsidRPr="00293213">
        <w:rPr>
          <w:lang w:val="pt-BR"/>
        </w:rPr>
        <w:t>Não poderão participar pessoas ou organizações alcançadas por impedimento ou proibição legal de contratar que seja aplicável ao Município e ao objeto, nem agentes públicos nas hipóteses de vedação legal e conflito de interesses. As verificações serão realizadas pela Administração, sem acréscimo de documentos de habilitação incompatíveis com o art. 35 da Resolução CD/FNDE nº 4/2026.</w:t>
      </w:r>
    </w:p>
    <w:p w:rsidR="00F76C29" w:rsidRPr="00293213" w:rsidRDefault="002A2AF1">
      <w:pPr>
        <w:pStyle w:val="LegalClause"/>
        <w:numPr>
          <w:ilvl w:val="1"/>
          <w:numId w:val="1"/>
        </w:numPr>
        <w:rPr>
          <w:lang w:val="pt-BR"/>
        </w:rPr>
      </w:pPr>
      <w:r w:rsidRPr="00293213">
        <w:rPr>
          <w:lang w:val="pt-BR"/>
        </w:rPr>
        <w:t>Os documentos de habilitação e o projeto de venda serão apresentados conjuntamente, em um único envelope fechado, identificado com: Município de Quinze de Novembro/RS; Chamada Pública nº 02/2026; Habilitação e Projeto de Venda; nome do proponente; CPF ou CNPJ; telefone e contato eletrônico, se houver.</w:t>
      </w:r>
    </w:p>
    <w:p w:rsidR="00F76C29" w:rsidRPr="00293213" w:rsidRDefault="002A2AF1">
      <w:pPr>
        <w:pStyle w:val="LegalClause"/>
        <w:numPr>
          <w:ilvl w:val="1"/>
          <w:numId w:val="1"/>
        </w:numPr>
        <w:rPr>
          <w:lang w:val="pt-BR"/>
        </w:rPr>
      </w:pPr>
      <w:r w:rsidRPr="00293213">
        <w:rPr>
          <w:lang w:val="pt-BR"/>
        </w:rPr>
        <w:t>O projeto de venda será apresentado uma única vez. Poderá ser utilizado o modelo adequado do Anexo II ou outro formato que contenha as mesmas informações necessárias à habilitação, classificação e contratação.</w:t>
      </w:r>
    </w:p>
    <w:p w:rsidR="00F76C29" w:rsidRPr="00293213" w:rsidRDefault="002A2AF1">
      <w:pPr>
        <w:pStyle w:val="LegalClause"/>
        <w:numPr>
          <w:ilvl w:val="1"/>
          <w:numId w:val="1"/>
        </w:numPr>
        <w:rPr>
          <w:lang w:val="pt-BR"/>
        </w:rPr>
      </w:pPr>
      <w:r w:rsidRPr="00293213">
        <w:rPr>
          <w:lang w:val="pt-BR"/>
        </w:rPr>
        <w:t xml:space="preserve">O representante que atuar na sessão deverá demonstrar poderes de representação, quando estes não resultarem dos documentos constitutivos apresentados. A ausência do </w:t>
      </w:r>
      <w:r w:rsidRPr="00293213">
        <w:rPr>
          <w:lang w:val="pt-BR"/>
        </w:rPr>
        <w:lastRenderedPageBreak/>
        <w:t>interessado ou de representante na sessão não impede a análise do envelope tempestivamente protocolado.</w:t>
      </w:r>
    </w:p>
    <w:p w:rsidR="00F76C29" w:rsidRPr="00293213" w:rsidRDefault="002A2AF1">
      <w:pPr>
        <w:pStyle w:val="LegalClause"/>
        <w:numPr>
          <w:ilvl w:val="1"/>
          <w:numId w:val="1"/>
        </w:numPr>
        <w:rPr>
          <w:lang w:val="pt-BR"/>
        </w:rPr>
      </w:pPr>
      <w:r w:rsidRPr="00293213">
        <w:rPr>
          <w:lang w:val="pt-BR"/>
        </w:rPr>
        <w:t>Os documentos poderão ser apresentados em cópia legível, admitida a verificação de autenticidade por consulta eletrônica ou confronto com o original. Não se exigirá autenticação cartorial ou reconhecimento de firma como regra geral, ressalvada dúvida fundada e motivada.</w:t>
      </w:r>
    </w:p>
    <w:p w:rsidR="00F76C29" w:rsidRPr="00293213" w:rsidRDefault="002A2AF1">
      <w:pPr>
        <w:pStyle w:val="Ttulo1"/>
        <w:numPr>
          <w:ilvl w:val="0"/>
          <w:numId w:val="1"/>
        </w:numPr>
        <w:rPr>
          <w:lang w:val="pt-BR"/>
        </w:rPr>
      </w:pPr>
      <w:r w:rsidRPr="00293213">
        <w:rPr>
          <w:lang w:val="pt-BR"/>
        </w:rPr>
        <w:t>DA HABILITAÇÃO</w:t>
      </w:r>
    </w:p>
    <w:p w:rsidR="00F76C29" w:rsidRPr="00293213" w:rsidRDefault="002A2AF1">
      <w:pPr>
        <w:pStyle w:val="LegalClause"/>
        <w:numPr>
          <w:ilvl w:val="1"/>
          <w:numId w:val="1"/>
        </w:numPr>
        <w:rPr>
          <w:lang w:val="pt-BR"/>
        </w:rPr>
      </w:pPr>
      <w:r w:rsidRPr="00293213">
        <w:rPr>
          <w:lang w:val="pt-BR"/>
        </w:rPr>
        <w:t>A habilitação fica restrita aos documentos previstos no art. 35 da Resolução CD/FNDE nº 4/2026, conforme a categoria do proponente e o alimento ofertado.</w:t>
      </w:r>
    </w:p>
    <w:p w:rsidR="00F76C29" w:rsidRPr="00293213" w:rsidRDefault="002A2AF1">
      <w:pPr>
        <w:pStyle w:val="LegalClause"/>
        <w:numPr>
          <w:ilvl w:val="1"/>
          <w:numId w:val="1"/>
        </w:numPr>
        <w:rPr>
          <w:lang w:val="pt-BR"/>
        </w:rPr>
      </w:pPr>
      <w:r w:rsidRPr="00293213">
        <w:rPr>
          <w:lang w:val="pt-BR"/>
        </w:rPr>
        <w:t>Do fornecedor individual serão exigidos: cópia do CPF; extrato do CAF Pessoa Física emitido nos últimos 60 dias; projeto de venda assinado pelo agricultor participante; documentação sanitária aplicável aos alimentos ofertados; e declaração de que os alimentos são de produção própria, relacionada no projeto de venda.</w:t>
      </w:r>
    </w:p>
    <w:p w:rsidR="00F76C29" w:rsidRPr="00293213" w:rsidRDefault="002A2AF1">
      <w:pPr>
        <w:pStyle w:val="LegalClause"/>
        <w:numPr>
          <w:ilvl w:val="1"/>
          <w:numId w:val="1"/>
        </w:numPr>
        <w:rPr>
          <w:lang w:val="pt-BR"/>
        </w:rPr>
      </w:pPr>
      <w:r w:rsidRPr="00293213">
        <w:rPr>
          <w:lang w:val="pt-BR"/>
        </w:rPr>
        <w:t>Do grupo informal, formado por dois ou mais agricultores, serão exigidos: cópia do CPF de cada participante; extrato do CAF Pessoa Física de cada participante emitido nos últimos 60 dias; projeto de venda assinado pelos agricultores participantes; documentação sanitária aplicável; e declaração de produção própria dos agricultores relacionados no projeto.</w:t>
      </w:r>
    </w:p>
    <w:p w:rsidR="00F76C29" w:rsidRPr="00293213" w:rsidRDefault="002A2AF1">
      <w:pPr>
        <w:pStyle w:val="LegalClause"/>
        <w:numPr>
          <w:ilvl w:val="1"/>
          <w:numId w:val="1"/>
        </w:numPr>
        <w:rPr>
          <w:lang w:val="pt-BR"/>
        </w:rPr>
      </w:pPr>
      <w:r w:rsidRPr="00293213">
        <w:rPr>
          <w:lang w:val="pt-BR"/>
        </w:rPr>
        <w:t>Das associações e cooperativas serão exigidos: cópia do CNPJ; extrato do CAF Pessoa Jurídica emitido nos últimos 60 dias; certidão de regularidade com a Fazenda Federal, abrangendo a Seguridade Social, e comprovação de regularidade com o FGTS; estatuto e ata de posse da atual diretoria registrados no órgão competente; projeto de venda assinado pelo representante legal e demais participantes; declaração de produção pelos associados ou cooperados; relação dos agricultores participantes com nome, CAF, valor e alimento; declaração do representante legal de responsabilidade pelo controle do limite individual de venda; e documentação sanitária aplicável.</w:t>
      </w:r>
    </w:p>
    <w:p w:rsidR="00F76C29" w:rsidRPr="00293213" w:rsidRDefault="002A2AF1">
      <w:pPr>
        <w:pStyle w:val="LegalClause"/>
        <w:numPr>
          <w:ilvl w:val="1"/>
          <w:numId w:val="1"/>
        </w:numPr>
        <w:rPr>
          <w:lang w:val="pt-BR"/>
        </w:rPr>
      </w:pPr>
      <w:r w:rsidRPr="00293213">
        <w:rPr>
          <w:lang w:val="pt-BR"/>
        </w:rPr>
        <w:t>Dos EFR serão exigidos: cópia do CNPJ; extrato do CAF Pessoa Jurídica emitido nos últimos 60 dias; certidão de regularidade com a Fazenda Federal, abrangendo a Seguridade Social, e comprovação de regularidade com o FGTS; estatuto social, contrato social ou documento análogo; projeto de venda assinado pelos representantes legais; declaração de produção própria; relação dos agricultores participantes com nome, CAF, valor e alimento; declaração de responsabilidade pelo controle do limite individual de venda; e documentação sanitária aplicável.</w:t>
      </w:r>
    </w:p>
    <w:p w:rsidR="00F76C29" w:rsidRPr="00293213" w:rsidRDefault="002A2AF1">
      <w:pPr>
        <w:pStyle w:val="LegalClause"/>
        <w:numPr>
          <w:ilvl w:val="1"/>
          <w:numId w:val="1"/>
        </w:numPr>
        <w:rPr>
          <w:lang w:val="pt-BR"/>
        </w:rPr>
      </w:pPr>
      <w:r w:rsidRPr="00293213">
        <w:rPr>
          <w:lang w:val="pt-BR"/>
        </w:rPr>
        <w:t xml:space="preserve">Nas aquisições de povos e comunidades tradicionais, na ausência do extrato do CAF Pessoa Física do fornecedor individual ou de integrante de grupo informal, admite-se cópia do registro do NIS no </w:t>
      </w:r>
      <w:proofErr w:type="spellStart"/>
      <w:r w:rsidRPr="00293213">
        <w:rPr>
          <w:lang w:val="pt-BR"/>
        </w:rPr>
        <w:t>CadÚnico</w:t>
      </w:r>
      <w:proofErr w:type="spellEnd"/>
      <w:r w:rsidRPr="00293213">
        <w:rPr>
          <w:lang w:val="pt-BR"/>
        </w:rPr>
        <w:t>, desde que conste a identificação da categoria, nos termos do art. 35, § 5º, da Resolução CD/FNDE nº 4/2026. Essa exceção não se estende automaticamente às demais situações.</w:t>
      </w:r>
    </w:p>
    <w:p w:rsidR="00F76C29" w:rsidRPr="00293213" w:rsidRDefault="002A2AF1">
      <w:pPr>
        <w:pStyle w:val="LegalClause"/>
        <w:numPr>
          <w:ilvl w:val="1"/>
          <w:numId w:val="1"/>
        </w:numPr>
        <w:rPr>
          <w:lang w:val="pt-BR"/>
        </w:rPr>
      </w:pPr>
      <w:r w:rsidRPr="00293213">
        <w:rPr>
          <w:lang w:val="pt-BR"/>
        </w:rPr>
        <w:t>A regularidade sanitária será demonstrada conforme o alimento e a competência do órgão fiscalizador, na forma do Anexo I. Não será exigido registro de produto que a legislação dispense; para alimentos vegetais in natura sem processamento não se exigirá registro sanitário de produto.</w:t>
      </w:r>
    </w:p>
    <w:p w:rsidR="00F76C29" w:rsidRPr="00293213" w:rsidRDefault="002A2AF1">
      <w:pPr>
        <w:pStyle w:val="LegalClause"/>
        <w:numPr>
          <w:ilvl w:val="1"/>
          <w:numId w:val="1"/>
        </w:numPr>
        <w:rPr>
          <w:lang w:val="pt-BR"/>
        </w:rPr>
      </w:pPr>
      <w:r w:rsidRPr="00293213">
        <w:rPr>
          <w:lang w:val="pt-BR"/>
        </w:rPr>
        <w:t xml:space="preserve">Na ausência ou desconformidade de documento de habilitação, a Comissão poderá conceder prazo de 5 dias úteis, mediante decisão motivada e tratamento isonômico, para </w:t>
      </w:r>
      <w:r w:rsidRPr="00293213">
        <w:rPr>
          <w:lang w:val="pt-BR"/>
        </w:rPr>
        <w:lastRenderedPageBreak/>
        <w:t>regularização na forma do art. 35, § 6º. A diligência não poderá alterar substancialmente o projeto, a origem produtiva ou a condição de prioridade existente na apresentação.</w:t>
      </w:r>
    </w:p>
    <w:p w:rsidR="00F76C29" w:rsidRPr="00293213" w:rsidRDefault="002A2AF1">
      <w:pPr>
        <w:pStyle w:val="LegalClause"/>
        <w:numPr>
          <w:ilvl w:val="1"/>
          <w:numId w:val="1"/>
        </w:numPr>
        <w:rPr>
          <w:lang w:val="pt-BR"/>
        </w:rPr>
      </w:pPr>
      <w:r w:rsidRPr="00293213">
        <w:rPr>
          <w:lang w:val="pt-BR"/>
        </w:rPr>
        <w:t>É vedada, após a entrega dos documentos, a alteração do quantitativo de associados ou cooperados com CAF Pessoa Física constante do CAF Pessoa Jurídica que interfira na priorização. Toda diligência e respectiva decisão serão registradas no processo.</w:t>
      </w:r>
    </w:p>
    <w:p w:rsidR="00F76C29" w:rsidRPr="00293213" w:rsidRDefault="002A2AF1">
      <w:pPr>
        <w:pStyle w:val="LegalClause"/>
        <w:numPr>
          <w:ilvl w:val="1"/>
          <w:numId w:val="1"/>
        </w:numPr>
        <w:rPr>
          <w:lang w:val="pt-BR"/>
        </w:rPr>
      </w:pPr>
      <w:r w:rsidRPr="00293213">
        <w:rPr>
          <w:lang w:val="pt-BR"/>
        </w:rPr>
        <w:t>Certidões serão aceitas conforme sua validade legal, inclusive positivas com efeitos de negativas. A validade do extrato emitido nos últimos 60 dias não dispensa a existência de CAF ativo, quando exigível.</w:t>
      </w:r>
    </w:p>
    <w:p w:rsidR="00F76C29" w:rsidRPr="00293213" w:rsidRDefault="002A2AF1">
      <w:pPr>
        <w:pStyle w:val="Ttulo1"/>
        <w:numPr>
          <w:ilvl w:val="0"/>
          <w:numId w:val="1"/>
        </w:numPr>
        <w:rPr>
          <w:lang w:val="pt-BR"/>
        </w:rPr>
      </w:pPr>
      <w:r w:rsidRPr="00293213">
        <w:rPr>
          <w:lang w:val="pt-BR"/>
        </w:rPr>
        <w:t>DO PROJETO DE VENDA E DA SESSÃO PÚBLICA</w:t>
      </w:r>
    </w:p>
    <w:p w:rsidR="00F76C29" w:rsidRPr="00293213" w:rsidRDefault="002A2AF1">
      <w:pPr>
        <w:pStyle w:val="LegalClause"/>
        <w:numPr>
          <w:ilvl w:val="1"/>
          <w:numId w:val="1"/>
        </w:numPr>
        <w:rPr>
          <w:lang w:val="pt-BR"/>
        </w:rPr>
      </w:pPr>
      <w:r w:rsidRPr="00293213">
        <w:rPr>
          <w:lang w:val="pt-BR"/>
        </w:rPr>
        <w:t>O projeto de venda conterá identificação e contatos do proponente, CPF ou CNPJ, CAF ou NIS admitido, dados dos agricultores participantes, itens, unidades, quantidades, preços unitários iguais aos do Edital, valores totais, condições de entrega e assinaturas exigidas para a categoria. Para grupos, deverão ser individualizados os alimentos, as quantidades e os valores de cada agricultor.</w:t>
      </w:r>
    </w:p>
    <w:p w:rsidR="00F76C29" w:rsidRPr="00293213" w:rsidRDefault="002A2AF1">
      <w:pPr>
        <w:pStyle w:val="LegalClause"/>
        <w:numPr>
          <w:ilvl w:val="1"/>
          <w:numId w:val="1"/>
        </w:numPr>
        <w:rPr>
          <w:lang w:val="pt-BR"/>
        </w:rPr>
      </w:pPr>
      <w:r w:rsidRPr="00293213">
        <w:rPr>
          <w:lang w:val="pt-BR"/>
        </w:rPr>
        <w:t>Os dados bancários destinam-se ao pagamento e poderão ser completados até a contratação, sem constituir requisito adicional de habilitação. Os formulários poderão ser reproduzidos em tantas folhas quantas forem necessárias.</w:t>
      </w:r>
    </w:p>
    <w:p w:rsidR="00F76C29" w:rsidRPr="00293213" w:rsidRDefault="002A2AF1">
      <w:pPr>
        <w:pStyle w:val="LegalClause"/>
        <w:numPr>
          <w:ilvl w:val="1"/>
          <w:numId w:val="1"/>
        </w:numPr>
        <w:rPr>
          <w:lang w:val="pt-BR"/>
        </w:rPr>
      </w:pPr>
      <w:r w:rsidRPr="00293213">
        <w:rPr>
          <w:lang w:val="pt-BR"/>
        </w:rPr>
        <w:t>A Comissão designada pelo Município abrirá os envelopes em sessão pública, identificará os proponentes e registrará a documentação e os projetos em ata. A relação de proponentes será pública ao término do prazo de apresentação, com proteção dos dados pessoais não necessários à publicidade.</w:t>
      </w:r>
    </w:p>
    <w:p w:rsidR="00F76C29" w:rsidRPr="00293213" w:rsidRDefault="002A2AF1">
      <w:pPr>
        <w:pStyle w:val="LegalClause"/>
        <w:numPr>
          <w:ilvl w:val="1"/>
          <w:numId w:val="1"/>
        </w:numPr>
        <w:rPr>
          <w:lang w:val="pt-BR"/>
        </w:rPr>
      </w:pPr>
      <w:r w:rsidRPr="00293213">
        <w:rPr>
          <w:lang w:val="pt-BR"/>
        </w:rPr>
        <w:t>Após a habilitação e eventuais diligências, a Comissão classificará os projetos por alimento, conforme a seção 6, e publicará resultado provisório fundamentado, indicando quantidades atribuídas, prioridades e saldo de demanda eventualmente não atendido.</w:t>
      </w:r>
    </w:p>
    <w:p w:rsidR="00F76C29" w:rsidRPr="00293213" w:rsidRDefault="002A2AF1">
      <w:pPr>
        <w:pStyle w:val="LegalClause"/>
        <w:numPr>
          <w:ilvl w:val="1"/>
          <w:numId w:val="1"/>
        </w:numPr>
        <w:rPr>
          <w:lang w:val="pt-BR"/>
        </w:rPr>
      </w:pPr>
      <w:r w:rsidRPr="00293213">
        <w:rPr>
          <w:lang w:val="pt-BR"/>
        </w:rPr>
        <w:t>Erro material de cálculo ou transcrição poderá ser saneado, preservados o preço unitário do Edital, a quantidade efetivamente ofertada, a produção própria, a isonomia e a posição classificatória. Divergências que impliquem alteração substancial não serão corrigidas por simples ajuste material.</w:t>
      </w:r>
    </w:p>
    <w:p w:rsidR="00F76C29" w:rsidRPr="00293213" w:rsidRDefault="002A2AF1">
      <w:pPr>
        <w:pStyle w:val="LegalClause"/>
        <w:numPr>
          <w:ilvl w:val="1"/>
          <w:numId w:val="1"/>
        </w:numPr>
        <w:rPr>
          <w:lang w:val="pt-BR"/>
        </w:rPr>
      </w:pPr>
      <w:r w:rsidRPr="00293213">
        <w:rPr>
          <w:lang w:val="pt-BR"/>
        </w:rPr>
        <w:t>A validade do projeto de venda será de 60 dias contados da sessão de abertura. Decorrido o prazo sem convocação, o proponente ficará liberado, salvo concordância expressa com sua prorrogação.</w:t>
      </w:r>
    </w:p>
    <w:p w:rsidR="00F76C29" w:rsidRPr="00293213" w:rsidRDefault="002A2AF1">
      <w:pPr>
        <w:pStyle w:val="Ttulo1"/>
        <w:numPr>
          <w:ilvl w:val="0"/>
          <w:numId w:val="1"/>
        </w:numPr>
        <w:rPr>
          <w:lang w:val="pt-BR"/>
        </w:rPr>
      </w:pPr>
      <w:r w:rsidRPr="00293213">
        <w:rPr>
          <w:lang w:val="pt-BR"/>
        </w:rPr>
        <w:t>DOS CRITÉRIOS DE SELEÇÃO E DESEMPATE</w:t>
      </w:r>
    </w:p>
    <w:p w:rsidR="00F76C29" w:rsidRPr="00293213" w:rsidRDefault="002A2AF1">
      <w:pPr>
        <w:pStyle w:val="LegalClause"/>
        <w:numPr>
          <w:ilvl w:val="1"/>
          <w:numId w:val="1"/>
        </w:numPr>
        <w:rPr>
          <w:lang w:val="pt-BR"/>
        </w:rPr>
      </w:pPr>
      <w:r w:rsidRPr="00293213">
        <w:rPr>
          <w:lang w:val="pt-BR"/>
        </w:rPr>
        <w:t>A seleção será realizada por alimento/item, em duas etapas sucessivas e hierarquizadas, nos termos do art. 36 da Resolução CD/FNDE nº 4/2026, sendo vedado substituir as prioridades por disputa de preço.</w:t>
      </w:r>
    </w:p>
    <w:p w:rsidR="00F76C29" w:rsidRPr="00293213" w:rsidRDefault="002A2AF1">
      <w:pPr>
        <w:pStyle w:val="LegalClause"/>
        <w:numPr>
          <w:ilvl w:val="1"/>
          <w:numId w:val="1"/>
        </w:numPr>
        <w:rPr>
          <w:lang w:val="pt-BR"/>
        </w:rPr>
      </w:pPr>
      <w:r w:rsidRPr="00293213">
        <w:rPr>
          <w:lang w:val="pt-BR"/>
        </w:rPr>
        <w:t>Na primeira etapa, a ordem territorial será: fornecedores locais; fornecedores da região geográfica imediata; fornecedores da região geográfica intermediária; fornecedores do Estado do Rio Grande do Sul; e fornecedores do País. Serão utilizadas as regiões oficiais do IBGE vigentes, registrando-se a classificação territorial nos autos.</w:t>
      </w:r>
    </w:p>
    <w:p w:rsidR="00F76C29" w:rsidRPr="00293213" w:rsidRDefault="002A2AF1">
      <w:pPr>
        <w:pStyle w:val="LegalClause"/>
        <w:numPr>
          <w:ilvl w:val="1"/>
          <w:numId w:val="1"/>
        </w:numPr>
        <w:rPr>
          <w:lang w:val="pt-BR"/>
        </w:rPr>
      </w:pPr>
      <w:r w:rsidRPr="00293213">
        <w:rPr>
          <w:lang w:val="pt-BR"/>
        </w:rPr>
        <w:t xml:space="preserve">Será considerado individual local aquele cujo município no CAF Pessoa Física coincida com Quinze de Novembro/RS; grupo informal local aquele cuja maioria simples dos </w:t>
      </w:r>
      <w:r w:rsidRPr="00293213">
        <w:rPr>
          <w:lang w:val="pt-BR"/>
        </w:rPr>
        <w:lastRenderedPageBreak/>
        <w:t>integrantes possua CAF Pessoa Física no Município; grupo formal local aquele cuja maioria simples dos cooperados ou associados vinculados ao CAF Pessoa Jurídica possua CAF Pessoa Física no Município; e cooperativa central local aquela cuja maioria simples dos agricultores vinculados às cooperativas singulares associadas possua CAF Pessoa Física no Município. A sede da pessoa jurídica, isoladamente, não determina a prioridade local.</w:t>
      </w:r>
    </w:p>
    <w:p w:rsidR="00F76C29" w:rsidRPr="00293213" w:rsidRDefault="002A2AF1">
      <w:pPr>
        <w:pStyle w:val="LegalClause"/>
        <w:numPr>
          <w:ilvl w:val="1"/>
          <w:numId w:val="1"/>
        </w:numPr>
        <w:rPr>
          <w:lang w:val="pt-BR"/>
        </w:rPr>
      </w:pPr>
      <w:r w:rsidRPr="00293213">
        <w:rPr>
          <w:lang w:val="pt-BR"/>
        </w:rPr>
        <w:t>Para a hipótese excepcional de NIS admitida neste Edital, a comprovação da localidade e do público beneficiário considerará as informações oficiais correspondentes, mediante registro motivado da Comissão, sem inviabilizar a exceção prevista no art. 35, § 5º.</w:t>
      </w:r>
    </w:p>
    <w:p w:rsidR="00F76C29" w:rsidRPr="00293213" w:rsidRDefault="002A2AF1">
      <w:pPr>
        <w:pStyle w:val="LegalClause"/>
        <w:numPr>
          <w:ilvl w:val="1"/>
          <w:numId w:val="1"/>
        </w:numPr>
        <w:rPr>
          <w:lang w:val="pt-BR"/>
        </w:rPr>
      </w:pPr>
      <w:r w:rsidRPr="00293213">
        <w:rPr>
          <w:lang w:val="pt-BR"/>
        </w:rPr>
        <w:t>Dentro do mesmo nível territorial, havendo mais de um projeto e necessidade de seleção, aplicar-se-ão sucessivamente: prioridade dos projetos que contemplem assentados da reforma agrária, povos indígenas, comunidades quilombolas e grupos formais ou informais compostos por mulheres ou jovens agricultores, sem hierarquia entre esses públicos; prioridade dos alimentos orgânicos ou agroecológicos comprovados; e prioridade por forma de organização, na ordem grupo formal, grupo informal, fornecedor individual e cooperativa central.</w:t>
      </w:r>
    </w:p>
    <w:p w:rsidR="00F76C29" w:rsidRPr="00293213" w:rsidRDefault="002A2AF1">
      <w:pPr>
        <w:pStyle w:val="LegalClause"/>
        <w:numPr>
          <w:ilvl w:val="1"/>
          <w:numId w:val="1"/>
        </w:numPr>
        <w:rPr>
          <w:lang w:val="pt-BR"/>
        </w:rPr>
      </w:pPr>
      <w:r w:rsidRPr="00293213">
        <w:rPr>
          <w:lang w:val="pt-BR"/>
        </w:rPr>
        <w:t>Para enquadramento do grupo formal nos públicos prioritários, pelo menos 50% mais um dos associados ou cooperados deverão pertencer a ao menos um dos públicos previstos no art. 36, § 5º, I. Para grupo informal, todos os integrantes deverão pertencer a ao menos um desses públicos e atender à identificação cadastral exigida, observada a exceção legal de NIS quando cabível.</w:t>
      </w:r>
    </w:p>
    <w:p w:rsidR="00F76C29" w:rsidRPr="00293213" w:rsidRDefault="002A2AF1">
      <w:pPr>
        <w:pStyle w:val="LegalClause"/>
        <w:numPr>
          <w:ilvl w:val="1"/>
          <w:numId w:val="1"/>
        </w:numPr>
        <w:rPr>
          <w:lang w:val="pt-BR"/>
        </w:rPr>
      </w:pPr>
      <w:r w:rsidRPr="00293213">
        <w:rPr>
          <w:lang w:val="pt-BR"/>
        </w:rPr>
        <w:t>Admite-se composição mista dos públicos prioritários, vedada a dupla contagem de agricultor pertencente a mais de um deles. Considera-se jovem agricultor aquele com idade entre 15 e 29 anos, observadas as regras de capacidade civil e representação para a contratação.</w:t>
      </w:r>
    </w:p>
    <w:p w:rsidR="00F76C29" w:rsidRPr="00293213" w:rsidRDefault="002A2AF1">
      <w:pPr>
        <w:pStyle w:val="LegalClause"/>
        <w:numPr>
          <w:ilvl w:val="1"/>
          <w:numId w:val="1"/>
        </w:numPr>
        <w:rPr>
          <w:lang w:val="pt-BR"/>
        </w:rPr>
      </w:pPr>
      <w:r w:rsidRPr="00293213">
        <w:rPr>
          <w:lang w:val="pt-BR"/>
        </w:rPr>
        <w:t>A comprovação da condição orgânica ou agroecológica será efetuada por certificação válida ou outro mecanismo de garantia admitido na legislação vigente, inclusive controle social quando legalmente aplicável à venda institucional. Não se exigirá exclusivamente certificação por auditoria quando houver outra forma legal de comprovação.</w:t>
      </w:r>
    </w:p>
    <w:p w:rsidR="00F76C29" w:rsidRPr="00293213" w:rsidRDefault="002A2AF1">
      <w:pPr>
        <w:pStyle w:val="LegalClause"/>
        <w:numPr>
          <w:ilvl w:val="1"/>
          <w:numId w:val="1"/>
        </w:numPr>
        <w:rPr>
          <w:lang w:val="pt-BR"/>
        </w:rPr>
      </w:pPr>
      <w:r w:rsidRPr="00293213">
        <w:rPr>
          <w:lang w:val="pt-BR"/>
        </w:rPr>
        <w:t>Cada critério será aplicado de modo sucessivo e excludente, passando-se ao seguinte apenas se persistir empate no anterior. Persistindo empate após todos os critérios, haverá sorteio público, ou divisão do fornecimento mediante consenso expresso dos finalistas registrado em ata.</w:t>
      </w:r>
    </w:p>
    <w:p w:rsidR="00F76C29" w:rsidRPr="00293213" w:rsidRDefault="002A2AF1">
      <w:pPr>
        <w:pStyle w:val="LegalClause"/>
        <w:numPr>
          <w:ilvl w:val="1"/>
          <w:numId w:val="1"/>
        </w:numPr>
        <w:rPr>
          <w:lang w:val="pt-BR"/>
        </w:rPr>
      </w:pPr>
      <w:r w:rsidRPr="00293213">
        <w:rPr>
          <w:lang w:val="pt-BR"/>
        </w:rPr>
        <w:t>Não sendo atendida a quantidade de determinado alimento no nível territorial preferencial, serão utilizados os projetos dos níveis subsequentes, na ordem fixada. Atendida integralmente a demanda no nível prioritário, não se avançará aos demais para o mesmo quantitativo.</w:t>
      </w:r>
    </w:p>
    <w:p w:rsidR="00F76C29" w:rsidRPr="00293213" w:rsidRDefault="002A2AF1">
      <w:pPr>
        <w:pStyle w:val="LegalClause"/>
        <w:numPr>
          <w:ilvl w:val="1"/>
          <w:numId w:val="1"/>
        </w:numPr>
        <w:rPr>
          <w:lang w:val="pt-BR"/>
        </w:rPr>
      </w:pPr>
      <w:r w:rsidRPr="00293213">
        <w:rPr>
          <w:lang w:val="pt-BR"/>
        </w:rPr>
        <w:t>A distribuição considerará a quantidade ofertada, a capacidade de produção própria e o saldo do limite anual de comercialização. O eventual excedente à capacidade ou ao limite de determinado fornecedor será destinado aos seguintes classificados, sem perda automática dos quantitativos regulares.</w:t>
      </w:r>
    </w:p>
    <w:p w:rsidR="00F76C29" w:rsidRPr="00293213" w:rsidRDefault="002A2AF1">
      <w:pPr>
        <w:pStyle w:val="Ttulo1"/>
        <w:numPr>
          <w:ilvl w:val="0"/>
          <w:numId w:val="1"/>
        </w:numPr>
        <w:rPr>
          <w:lang w:val="pt-BR"/>
        </w:rPr>
      </w:pPr>
      <w:r w:rsidRPr="00293213">
        <w:rPr>
          <w:lang w:val="pt-BR"/>
        </w:rPr>
        <w:t>DOS LIMITES DE COMERCIALIZAÇÃO E DA PARTICIPAÇÃO DAS MULHERES</w:t>
      </w:r>
    </w:p>
    <w:p w:rsidR="00F76C29" w:rsidRPr="00293213" w:rsidRDefault="002A2AF1">
      <w:pPr>
        <w:pStyle w:val="LegalClause"/>
        <w:numPr>
          <w:ilvl w:val="1"/>
          <w:numId w:val="1"/>
        </w:numPr>
        <w:rPr>
          <w:lang w:val="pt-BR"/>
        </w:rPr>
      </w:pPr>
      <w:r w:rsidRPr="00293213">
        <w:rPr>
          <w:lang w:val="pt-BR"/>
        </w:rPr>
        <w:t xml:space="preserve">O limite individual de comercialização é de R$ 40.000,00 por CAF, por ano civil e por Entidade Executora, conforme art. 38 da Resolução CD/FNDE nº 4/2026. Para </w:t>
      </w:r>
      <w:r w:rsidRPr="00293213">
        <w:rPr>
          <w:lang w:val="pt-BR"/>
        </w:rPr>
        <w:lastRenderedPageBreak/>
        <w:t>fornecedores individuais e grupos informais será observado o limite por CAF Pessoa Física ou por NIS, quando admitido.</w:t>
      </w:r>
    </w:p>
    <w:p w:rsidR="00F76C29" w:rsidRPr="00293213" w:rsidRDefault="002A2AF1">
      <w:pPr>
        <w:pStyle w:val="LegalClause"/>
        <w:numPr>
          <w:ilvl w:val="1"/>
          <w:numId w:val="1"/>
        </w:numPr>
        <w:rPr>
          <w:lang w:val="pt-BR"/>
        </w:rPr>
      </w:pPr>
      <w:r w:rsidRPr="00293213">
        <w:rPr>
          <w:lang w:val="pt-BR"/>
        </w:rPr>
        <w:t>No cálculo dos grupos formais e EFR será utilizada a fórmula VMC = N × R$ 40.000,00, em que N corresponde aos associados, cooperados ou integrantes com CAF Pessoa Física ativo e vinculado ao CAF Pessoa Jurídica, com produção própria de cada item e participação no fornecimento. Não se incluem agricultores sem produção própria dos alimentos ofertados. Para grupos informais aplica-se a metodologia prevista no art. 38, § 3º, sem afastar o controle individual.</w:t>
      </w:r>
    </w:p>
    <w:p w:rsidR="00F76C29" w:rsidRPr="00293213" w:rsidRDefault="002A2AF1">
      <w:pPr>
        <w:pStyle w:val="LegalClause"/>
        <w:numPr>
          <w:ilvl w:val="1"/>
          <w:numId w:val="1"/>
        </w:numPr>
        <w:rPr>
          <w:lang w:val="pt-BR"/>
        </w:rPr>
      </w:pPr>
      <w:r w:rsidRPr="00293213">
        <w:rPr>
          <w:lang w:val="pt-BR"/>
        </w:rPr>
        <w:t>Serão considerados os fornecimentos já realizados e os compromissos de fornecimento assumidos no mesmo ano civil perante o Município, de forma a impedir superação do limite. O limite não é renovado a cada edital, contrato, item ou modalidade de participação.</w:t>
      </w:r>
    </w:p>
    <w:p w:rsidR="00F76C29" w:rsidRPr="00293213" w:rsidRDefault="002A2AF1">
      <w:pPr>
        <w:pStyle w:val="LegalClause"/>
        <w:numPr>
          <w:ilvl w:val="1"/>
          <w:numId w:val="1"/>
        </w:numPr>
        <w:rPr>
          <w:lang w:val="pt-BR"/>
        </w:rPr>
      </w:pPr>
      <w:r w:rsidRPr="00293213">
        <w:rPr>
          <w:lang w:val="pt-BR"/>
        </w:rPr>
        <w:t>Cabe às cooperativas, associações e EFR controlar os limites individuais nas vendas realizadas por grupos formais. Ao Município compete o controle individual de fornecedores individuais e grupos informais e o controle do limite total de cooperativas, associações e EFR, sem prejuízo da fiscalização da origem e dos valores individualizados.</w:t>
      </w:r>
    </w:p>
    <w:p w:rsidR="00F76C29" w:rsidRPr="00293213" w:rsidRDefault="002A2AF1">
      <w:pPr>
        <w:pStyle w:val="LegalClause"/>
        <w:numPr>
          <w:ilvl w:val="1"/>
          <w:numId w:val="1"/>
        </w:numPr>
        <w:rPr>
          <w:lang w:val="pt-BR"/>
        </w:rPr>
      </w:pPr>
      <w:r w:rsidRPr="00293213">
        <w:rPr>
          <w:lang w:val="pt-BR"/>
        </w:rPr>
        <w:t>Nas aquisições de alimentos da UFPA identificada pelo CAF, será observado o mínimo de 50% do valor em nome da mulher, na forma do art. 29, §§ 3º a 5º, da Resolução CD/FNDE nº 4/2026, comprovado por nota fiscal com indicação do respectivo CPF. A mulher deverá constar no extrato do CAF como integrante da mão de obra da unidade familiar.</w:t>
      </w:r>
    </w:p>
    <w:p w:rsidR="00F76C29" w:rsidRPr="00293213" w:rsidRDefault="002A2AF1">
      <w:pPr>
        <w:pStyle w:val="LegalClause"/>
        <w:numPr>
          <w:ilvl w:val="1"/>
          <w:numId w:val="1"/>
        </w:numPr>
        <w:rPr>
          <w:lang w:val="pt-BR"/>
        </w:rPr>
      </w:pPr>
      <w:r w:rsidRPr="00293213">
        <w:rPr>
          <w:lang w:val="pt-BR"/>
        </w:rPr>
        <w:t>O projeto, a contratação e o acompanhamento fiscal deverão permitir a identificação e o cumprimento dessa obrigação quando incidente. A emissão em nome de integrantes da mesma UFPA não multiplica o limite de venda por CAF. Situações particulares serão examinadas motivadamente à luz da legislação e das orientações oficiais do FNDE, sem criação automática de exceções.</w:t>
      </w:r>
    </w:p>
    <w:p w:rsidR="00F76C29" w:rsidRPr="00293213" w:rsidRDefault="002A2AF1">
      <w:pPr>
        <w:pStyle w:val="Ttulo1"/>
        <w:numPr>
          <w:ilvl w:val="0"/>
          <w:numId w:val="1"/>
        </w:numPr>
        <w:rPr>
          <w:lang w:val="pt-BR"/>
        </w:rPr>
      </w:pPr>
      <w:r w:rsidRPr="00293213">
        <w:rPr>
          <w:lang w:val="pt-BR"/>
        </w:rPr>
        <w:t>DAS AMOSTRAS E DA AVALIAÇÃO DOS ALIMENTOS</w:t>
      </w:r>
    </w:p>
    <w:p w:rsidR="00F76C29" w:rsidRPr="00293213" w:rsidRDefault="002A2AF1">
      <w:pPr>
        <w:pStyle w:val="LegalClause"/>
        <w:numPr>
          <w:ilvl w:val="1"/>
          <w:numId w:val="1"/>
        </w:numPr>
        <w:rPr>
          <w:lang w:val="pt-BR"/>
        </w:rPr>
      </w:pPr>
      <w:r w:rsidRPr="00293213">
        <w:rPr>
          <w:lang w:val="pt-BR"/>
        </w:rPr>
        <w:t>Serão exigidas amostras dos fornecedores provisoriamente classificados para os itens 2, 3, 4, 5, 7, 8, 10 e 11, conforme Anexo IV. A apresentação ocorrerá após a seleção provisória dos projetos e antes da homologação final e da assinatura do contrato, adotando-se o procedimento do modelo operacional do Anexo VI da Resolução CD/FNDE nº 4/2026 e a orientação oficial do FNDE sobre a matéria.</w:t>
      </w:r>
    </w:p>
    <w:p w:rsidR="00F76C29" w:rsidRPr="00293213" w:rsidRDefault="002A2AF1">
      <w:pPr>
        <w:pStyle w:val="LegalClause"/>
        <w:numPr>
          <w:ilvl w:val="1"/>
          <w:numId w:val="1"/>
        </w:numPr>
        <w:rPr>
          <w:lang w:val="pt-BR"/>
        </w:rPr>
      </w:pPr>
      <w:r w:rsidRPr="00293213">
        <w:rPr>
          <w:lang w:val="pt-BR"/>
        </w:rPr>
        <w:t>Os convocados terão 5 dias úteis, contados da comunicação, para apresentar as amostras no Departamento de Educação e Desporto, mediante agendamento. Na existência de mais de um fornecedor selecionado para o mesmo item, todos os selecionados deverão apresentar o alimento que fornecerão.</w:t>
      </w:r>
    </w:p>
    <w:p w:rsidR="00F76C29" w:rsidRPr="00293213" w:rsidRDefault="002A2AF1">
      <w:pPr>
        <w:pStyle w:val="LegalClause"/>
        <w:numPr>
          <w:ilvl w:val="1"/>
          <w:numId w:val="1"/>
        </w:numPr>
        <w:rPr>
          <w:lang w:val="pt-BR"/>
        </w:rPr>
      </w:pPr>
      <w:r w:rsidRPr="00293213">
        <w:rPr>
          <w:lang w:val="pt-BR"/>
        </w:rPr>
        <w:t>A avaliação caberá à nutricionista responsável técnica ou equipe por ela coordenada, com registro em relatório dos critérios do Anexo IV e conclusão motivada de aprovação ou reprovação. Não haverá julgamento por preferência pessoal sem correlação com as especificações.</w:t>
      </w:r>
    </w:p>
    <w:p w:rsidR="00F76C29" w:rsidRPr="00293213" w:rsidRDefault="002A2AF1">
      <w:pPr>
        <w:pStyle w:val="LegalClause"/>
        <w:numPr>
          <w:ilvl w:val="1"/>
          <w:numId w:val="1"/>
        </w:numPr>
        <w:rPr>
          <w:lang w:val="pt-BR"/>
        </w:rPr>
      </w:pPr>
      <w:r w:rsidRPr="00293213">
        <w:rPr>
          <w:lang w:val="pt-BR"/>
        </w:rPr>
        <w:t>A Comissão poderá conceder, motivadamente, até 5 dias úteis para regularização de desconformidade de amostra, nos termos do art. 35, § 6º, assegurando isonomia. Reprovado definitivamente o alimento ou não atendida a convocação sem justificativa aceita, será convocado o seguinte classificado para a quantidade correspondente.</w:t>
      </w:r>
    </w:p>
    <w:p w:rsidR="00F76C29" w:rsidRPr="00293213" w:rsidRDefault="002A2AF1">
      <w:pPr>
        <w:pStyle w:val="LegalClause"/>
        <w:numPr>
          <w:ilvl w:val="1"/>
          <w:numId w:val="1"/>
        </w:numPr>
        <w:rPr>
          <w:lang w:val="pt-BR"/>
        </w:rPr>
      </w:pPr>
      <w:r w:rsidRPr="00293213">
        <w:rPr>
          <w:lang w:val="pt-BR"/>
        </w:rPr>
        <w:lastRenderedPageBreak/>
        <w:t>O relatório será divulgado no portal oficial em até 5 dias úteis após a avaliação, assegurada a impugnação do resultado na forma da seção 9. A aprovação da amostra não dispensa o controle sanitário e qualitativo de cada entrega.</w:t>
      </w:r>
    </w:p>
    <w:p w:rsidR="00F76C29" w:rsidRPr="00293213" w:rsidRDefault="002A2AF1">
      <w:pPr>
        <w:pStyle w:val="Ttulo1"/>
        <w:numPr>
          <w:ilvl w:val="0"/>
          <w:numId w:val="1"/>
        </w:numPr>
        <w:rPr>
          <w:lang w:val="pt-BR"/>
        </w:rPr>
      </w:pPr>
      <w:r w:rsidRPr="00293213">
        <w:rPr>
          <w:lang w:val="pt-BR"/>
        </w:rPr>
        <w:t>DOS ESCLARECIMENTOS, IMPUGNAÇÕES E RECURSOS</w:t>
      </w:r>
    </w:p>
    <w:p w:rsidR="00F76C29" w:rsidRPr="00293213" w:rsidRDefault="002A2AF1">
      <w:pPr>
        <w:pStyle w:val="LegalClause"/>
        <w:numPr>
          <w:ilvl w:val="1"/>
          <w:numId w:val="1"/>
        </w:numPr>
        <w:rPr>
          <w:lang w:val="pt-BR"/>
        </w:rPr>
      </w:pPr>
      <w:r w:rsidRPr="00293213">
        <w:rPr>
          <w:lang w:val="pt-BR"/>
        </w:rPr>
        <w:t>Qualquer pessoa poderá solicitar esclarecimentos ou impugnar o Edital mediante protocolo na Prefeitura ou envio ao canal oficial indicado no preâmbulo, até 3 dias úteis antes da sessão de abertura. A resposta será divulgada em até 3 dias úteis, limitada ao último dia útil anterior à sessão.</w:t>
      </w:r>
    </w:p>
    <w:p w:rsidR="00F76C29" w:rsidRPr="00293213" w:rsidRDefault="002A2AF1">
      <w:pPr>
        <w:pStyle w:val="LegalClause"/>
        <w:numPr>
          <w:ilvl w:val="1"/>
          <w:numId w:val="1"/>
        </w:numPr>
        <w:rPr>
          <w:lang w:val="pt-BR"/>
        </w:rPr>
      </w:pPr>
      <w:r w:rsidRPr="00293213">
        <w:rPr>
          <w:lang w:val="pt-BR"/>
        </w:rPr>
        <w:t>Dos resultados de habilitação, seleção e avaliação de amostras caberá recurso no prazo de 3 dias úteis, contado da publicação ou intimação oficial, com acesso aos elementos necessários à defesa. Não se exigirá presença na sessão ou manifestação imediata de intenção como condição para utilização desse prazo previsto no Edital.</w:t>
      </w:r>
    </w:p>
    <w:p w:rsidR="00F76C29" w:rsidRPr="00293213" w:rsidRDefault="002A2AF1">
      <w:pPr>
        <w:pStyle w:val="LegalClause"/>
        <w:numPr>
          <w:ilvl w:val="1"/>
          <w:numId w:val="1"/>
        </w:numPr>
        <w:rPr>
          <w:lang w:val="pt-BR"/>
        </w:rPr>
      </w:pPr>
      <w:r w:rsidRPr="00293213">
        <w:rPr>
          <w:lang w:val="pt-BR"/>
        </w:rPr>
        <w:t xml:space="preserve">Interposto recurso, os demais interessados serão intimados para contrarrazões em igual prazo. O recurso será dirigido à autoridade que proferiu a decisão, que poderá reconsiderá-la em 3 dias úteis ou encaminhá-lo à autoridade superior, a quem caberá decidir em até 10 dias úteis do recebimento dos autos, observados, no que couber, os </w:t>
      </w:r>
      <w:proofErr w:type="spellStart"/>
      <w:r w:rsidRPr="00293213">
        <w:rPr>
          <w:lang w:val="pt-BR"/>
        </w:rPr>
        <w:t>arts</w:t>
      </w:r>
      <w:proofErr w:type="spellEnd"/>
      <w:r w:rsidRPr="00293213">
        <w:rPr>
          <w:lang w:val="pt-BR"/>
        </w:rPr>
        <w:t>. 165 a 168 da Lei nº 14.133/2021.</w:t>
      </w:r>
    </w:p>
    <w:p w:rsidR="00F76C29" w:rsidRPr="00293213" w:rsidRDefault="002A2AF1">
      <w:pPr>
        <w:pStyle w:val="LegalClause"/>
        <w:numPr>
          <w:ilvl w:val="1"/>
          <w:numId w:val="1"/>
        </w:numPr>
        <w:rPr>
          <w:lang w:val="pt-BR"/>
        </w:rPr>
      </w:pPr>
      <w:r w:rsidRPr="00293213">
        <w:rPr>
          <w:lang w:val="pt-BR"/>
        </w:rPr>
        <w:t>O recurso terá efeito suspensivo sobre a decisão recorrida até decisão final. A homologação dos itens atingidos e a contratação correspondente aguardarão o encerramento da fase recursal. Os atos e decisões serão disponibilizados no portal oficial.</w:t>
      </w:r>
    </w:p>
    <w:p w:rsidR="00F76C29" w:rsidRPr="00293213" w:rsidRDefault="002A2AF1">
      <w:pPr>
        <w:pStyle w:val="LegalClause"/>
        <w:numPr>
          <w:ilvl w:val="1"/>
          <w:numId w:val="1"/>
        </w:numPr>
        <w:rPr>
          <w:lang w:val="pt-BR"/>
        </w:rPr>
      </w:pPr>
      <w:r w:rsidRPr="00293213">
        <w:rPr>
          <w:lang w:val="pt-BR"/>
        </w:rPr>
        <w:t>Alteração do Edital que afete a elaboração dos projetos ou a participação será divulgada pelos mesmos meios, com reabertura do prazo mínimo de 20 dias corridos para apresentação dos projetos, contado da divulgação da alteração.</w:t>
      </w:r>
    </w:p>
    <w:p w:rsidR="00F76C29" w:rsidRPr="00293213" w:rsidRDefault="002A2AF1">
      <w:pPr>
        <w:pStyle w:val="Ttulo1"/>
        <w:numPr>
          <w:ilvl w:val="0"/>
          <w:numId w:val="1"/>
        </w:numPr>
        <w:rPr>
          <w:lang w:val="pt-BR"/>
        </w:rPr>
      </w:pPr>
      <w:r w:rsidRPr="00293213">
        <w:rPr>
          <w:lang w:val="pt-BR"/>
        </w:rPr>
        <w:t>DA HOMOLOGAÇÃO E CONTRATAÇÃO</w:t>
      </w:r>
    </w:p>
    <w:p w:rsidR="00F76C29" w:rsidRPr="00293213" w:rsidRDefault="002A2AF1">
      <w:pPr>
        <w:pStyle w:val="LegalClause"/>
        <w:numPr>
          <w:ilvl w:val="1"/>
          <w:numId w:val="1"/>
        </w:numPr>
        <w:rPr>
          <w:lang w:val="pt-BR"/>
        </w:rPr>
      </w:pPr>
      <w:r w:rsidRPr="00293213">
        <w:rPr>
          <w:lang w:val="pt-BR"/>
        </w:rPr>
        <w:t>Concluídas a habilitação, a seleção, a avaliação de amostras e a fase recursal, o resultado será submetido à autoridade competente para homologação, com identificação dos fornecedores, itens, quantidades e valores.</w:t>
      </w:r>
    </w:p>
    <w:p w:rsidR="00F76C29" w:rsidRPr="00293213" w:rsidRDefault="002A2AF1">
      <w:pPr>
        <w:pStyle w:val="LegalClause"/>
        <w:numPr>
          <w:ilvl w:val="1"/>
          <w:numId w:val="1"/>
        </w:numPr>
        <w:rPr>
          <w:lang w:val="pt-BR"/>
        </w:rPr>
      </w:pPr>
      <w:r w:rsidRPr="00293213">
        <w:rPr>
          <w:lang w:val="pt-BR"/>
        </w:rPr>
        <w:t>Os selecionados serão convocados para assinatura do contrato em até 5 dias úteis do recebimento da convocação. O prazo poderá ser prorrogado uma vez, por igual período, mediante justificativa apresentada durante seu transcurso e aceita pelo Município.</w:t>
      </w:r>
    </w:p>
    <w:p w:rsidR="00F76C29" w:rsidRPr="00293213" w:rsidRDefault="002A2AF1">
      <w:pPr>
        <w:pStyle w:val="LegalClause"/>
        <w:numPr>
          <w:ilvl w:val="1"/>
          <w:numId w:val="1"/>
        </w:numPr>
        <w:rPr>
          <w:lang w:val="pt-BR"/>
        </w:rPr>
      </w:pPr>
      <w:r w:rsidRPr="00293213">
        <w:rPr>
          <w:lang w:val="pt-BR"/>
        </w:rPr>
        <w:t>A recusa injustificada à contratação poderá ensejar procedimento de responsabilização, assegurados contraditório e ampla defesa, e convocação dos seguintes classificados, observadas as prioridades, os preços do Edital, as amostras e os limites de venda.</w:t>
      </w:r>
    </w:p>
    <w:p w:rsidR="00F76C29" w:rsidRPr="00293213" w:rsidRDefault="002A2AF1">
      <w:pPr>
        <w:pStyle w:val="LegalClause"/>
        <w:numPr>
          <w:ilvl w:val="1"/>
          <w:numId w:val="1"/>
        </w:numPr>
        <w:rPr>
          <w:lang w:val="pt-BR"/>
        </w:rPr>
      </w:pPr>
      <w:r w:rsidRPr="00293213">
        <w:rPr>
          <w:lang w:val="pt-BR"/>
        </w:rPr>
        <w:t>Os contratos serão formalizados segundo o Anexo V. Nos grupos informais, serão individualizadas as obrigações e os valores dos agricultores efetivamente contratados, sem atribuição de personalidade jurídica ao grupo nem transferência da obrigação a entidade articuladora.</w:t>
      </w:r>
    </w:p>
    <w:p w:rsidR="00F76C29" w:rsidRPr="00293213" w:rsidRDefault="002A2AF1">
      <w:pPr>
        <w:pStyle w:val="LegalClause"/>
        <w:numPr>
          <w:ilvl w:val="1"/>
          <w:numId w:val="1"/>
        </w:numPr>
        <w:rPr>
          <w:lang w:val="pt-BR"/>
        </w:rPr>
      </w:pPr>
      <w:r w:rsidRPr="00293213">
        <w:rPr>
          <w:lang w:val="pt-BR"/>
        </w:rPr>
        <w:t>Os contratos e aditamentos serão divulgados no PNCP, observado o prazo de 10 dias úteis contado da assinatura e as disposições legais de eficácia aplicáveis, e mantidos no portal oficial do Município. O início do fornecimento depende da eficácia do ajuste e da emissão da requisição.</w:t>
      </w:r>
    </w:p>
    <w:p w:rsidR="00F76C29" w:rsidRPr="00293213" w:rsidRDefault="002A2AF1">
      <w:pPr>
        <w:pStyle w:val="Ttulo1"/>
        <w:numPr>
          <w:ilvl w:val="0"/>
          <w:numId w:val="1"/>
        </w:numPr>
        <w:rPr>
          <w:lang w:val="pt-BR"/>
        </w:rPr>
      </w:pPr>
      <w:r w:rsidRPr="00293213">
        <w:rPr>
          <w:lang w:val="pt-BR"/>
        </w:rPr>
        <w:lastRenderedPageBreak/>
        <w:t>DA ENTREGA, DO RECEBIMENTO E DA QUALIDADE</w:t>
      </w:r>
    </w:p>
    <w:p w:rsidR="00F76C29" w:rsidRPr="00293213" w:rsidRDefault="002A2AF1">
      <w:pPr>
        <w:pStyle w:val="LegalClause"/>
        <w:numPr>
          <w:ilvl w:val="1"/>
          <w:numId w:val="1"/>
        </w:numPr>
        <w:rPr>
          <w:lang w:val="pt-BR"/>
        </w:rPr>
      </w:pPr>
      <w:r w:rsidRPr="00293213">
        <w:rPr>
          <w:lang w:val="pt-BR"/>
        </w:rPr>
        <w:t>As entregas serão parceladas e realizadas pelo fornecedor no Departamento de Educação e Desporto, na Rua Gonçalves Dias, nº 875, Quinze de Novembro/RS, em dias úteis e no expediente municipal, com agendamento. Alteração do ponto de entrega que modifique encargos dependerá de avaliação e formalização próprias, preservado o equilíbrio contratual.</w:t>
      </w:r>
    </w:p>
    <w:p w:rsidR="00F76C29" w:rsidRPr="00293213" w:rsidRDefault="002A2AF1">
      <w:pPr>
        <w:pStyle w:val="LegalClause"/>
        <w:numPr>
          <w:ilvl w:val="1"/>
          <w:numId w:val="1"/>
        </w:numPr>
        <w:rPr>
          <w:lang w:val="pt-BR"/>
        </w:rPr>
      </w:pPr>
      <w:r w:rsidRPr="00293213">
        <w:rPr>
          <w:lang w:val="pt-BR"/>
        </w:rPr>
        <w:t>A programação observará frequência semanal para hortaliças, ovos e produtos de menor vida útil e mensal para os demais alimentos, admitidos ajustes previamente comunicados de acordo com conservação, sazonalidade e calendário escolar. As requisições indicarão itens, quantidades, data e horário, com antecedência mínima de 5 dias úteis, salvo prazo menor aceito pelo fornecedor.</w:t>
      </w:r>
    </w:p>
    <w:p w:rsidR="00F76C29" w:rsidRPr="00293213" w:rsidRDefault="002A2AF1">
      <w:pPr>
        <w:pStyle w:val="LegalClause"/>
        <w:numPr>
          <w:ilvl w:val="1"/>
          <w:numId w:val="1"/>
        </w:numPr>
        <w:rPr>
          <w:lang w:val="pt-BR"/>
        </w:rPr>
      </w:pPr>
      <w:r w:rsidRPr="00293213">
        <w:rPr>
          <w:lang w:val="pt-BR"/>
        </w:rPr>
        <w:t>A primeira programação será fornecida na contratação, e as posteriores com a antecedência indicada. As quantidades totais contratadas deverão ser distribuídas dentro da vigência, sem impor entrega integral imediata incompatível com o planejamento produtivo.</w:t>
      </w:r>
    </w:p>
    <w:p w:rsidR="00F76C29" w:rsidRPr="00293213" w:rsidRDefault="002A2AF1">
      <w:pPr>
        <w:pStyle w:val="LegalClause"/>
        <w:numPr>
          <w:ilvl w:val="1"/>
          <w:numId w:val="1"/>
        </w:numPr>
        <w:rPr>
          <w:lang w:val="pt-BR"/>
        </w:rPr>
      </w:pPr>
      <w:r w:rsidRPr="00293213">
        <w:rPr>
          <w:lang w:val="pt-BR"/>
        </w:rPr>
        <w:t xml:space="preserve">Os alimentos deverão corresponder às especificações e amostras aprovadas, estar próprios ao consumo e acompanhados de documento fiscal e identificação de origem. Produtos congelados deverão manter a cadeia de frio e as condições de conservação indicadas pelo fabricante e pela legislação aplicável, sem indícios de descongelamento e </w:t>
      </w:r>
      <w:proofErr w:type="spellStart"/>
      <w:r w:rsidRPr="00293213">
        <w:rPr>
          <w:lang w:val="pt-BR"/>
        </w:rPr>
        <w:t>recongelamento</w:t>
      </w:r>
      <w:proofErr w:type="spellEnd"/>
      <w:r w:rsidRPr="00293213">
        <w:rPr>
          <w:lang w:val="pt-BR"/>
        </w:rPr>
        <w:t>.</w:t>
      </w:r>
    </w:p>
    <w:p w:rsidR="00F76C29" w:rsidRPr="00293213" w:rsidRDefault="002A2AF1">
      <w:pPr>
        <w:pStyle w:val="LegalClause"/>
        <w:numPr>
          <w:ilvl w:val="1"/>
          <w:numId w:val="1"/>
        </w:numPr>
        <w:rPr>
          <w:lang w:val="pt-BR"/>
        </w:rPr>
      </w:pPr>
      <w:r w:rsidRPr="00293213">
        <w:rPr>
          <w:lang w:val="pt-BR"/>
        </w:rPr>
        <w:t>A Administração conferirá quantidades, peso líquido, integridade, conservação, rotulagem e conformidade, registrando o recebimento no modelo do Anexo VI. A medição será realizada na unidade contratada, com balança adequada para os itens em quilograma e contagem para unidades, maços e dúzias.</w:t>
      </w:r>
    </w:p>
    <w:p w:rsidR="00F76C29" w:rsidRPr="00293213" w:rsidRDefault="002A2AF1">
      <w:pPr>
        <w:pStyle w:val="LegalClause"/>
        <w:numPr>
          <w:ilvl w:val="1"/>
          <w:numId w:val="1"/>
        </w:numPr>
        <w:rPr>
          <w:lang w:val="pt-BR"/>
        </w:rPr>
      </w:pPr>
      <w:r w:rsidRPr="00293213">
        <w:rPr>
          <w:lang w:val="pt-BR"/>
        </w:rPr>
        <w:t>O recebimento inicial não exclui a rejeição posterior de vício constatado na conferência definitiva ou no uso regular. A conferência e o atesto ocorrerão em até 2 dias úteis da entrega, sem prejuízo de verificação imediata dos perecíveis e de vícios ocultos.</w:t>
      </w:r>
    </w:p>
    <w:p w:rsidR="00F76C29" w:rsidRPr="00293213" w:rsidRDefault="002A2AF1">
      <w:pPr>
        <w:pStyle w:val="LegalClause"/>
        <w:numPr>
          <w:ilvl w:val="1"/>
          <w:numId w:val="1"/>
        </w:numPr>
        <w:rPr>
          <w:lang w:val="pt-BR"/>
        </w:rPr>
      </w:pPr>
      <w:r w:rsidRPr="00293213">
        <w:rPr>
          <w:lang w:val="pt-BR"/>
        </w:rPr>
        <w:t>Alimentos recusados deverão ser recolhidos e substituídos, sem custo adicional, em até 2 dias úteis da comunicação, ou em prazo menor aceito pelo fornecedor quando necessário à continuidade da alimentação escolar. Prazo diverso dependerá de justificativa e aceitação formal. Não haverá pagamento de alimentos rejeitados e não substituídos.</w:t>
      </w:r>
    </w:p>
    <w:p w:rsidR="00F76C29" w:rsidRPr="00293213" w:rsidRDefault="002A2AF1">
      <w:pPr>
        <w:pStyle w:val="LegalClause"/>
        <w:numPr>
          <w:ilvl w:val="1"/>
          <w:numId w:val="1"/>
        </w:numPr>
        <w:rPr>
          <w:lang w:val="pt-BR"/>
        </w:rPr>
      </w:pPr>
      <w:r w:rsidRPr="00293213">
        <w:rPr>
          <w:lang w:val="pt-BR"/>
        </w:rPr>
        <w:t>Não se admitirá alteração unilateral da receita ou composição dos alimentos processados aprovados. A aprovação de lote ou amostra não dispensa manutenção das exigências sanitárias e da produção própria durante toda a execução.</w:t>
      </w:r>
    </w:p>
    <w:p w:rsidR="00F76C29" w:rsidRPr="00293213" w:rsidRDefault="002A2AF1">
      <w:pPr>
        <w:pStyle w:val="Ttulo1"/>
        <w:numPr>
          <w:ilvl w:val="0"/>
          <w:numId w:val="1"/>
        </w:numPr>
        <w:rPr>
          <w:lang w:val="pt-BR"/>
        </w:rPr>
      </w:pPr>
      <w:r w:rsidRPr="00293213">
        <w:rPr>
          <w:lang w:val="pt-BR"/>
        </w:rPr>
        <w:t>DA SUBSTITUIÇÃO EXCEPCIONAL E DO BENEFICIAMENTO</w:t>
      </w:r>
    </w:p>
    <w:p w:rsidR="00F76C29" w:rsidRPr="00293213" w:rsidRDefault="002A2AF1">
      <w:pPr>
        <w:pStyle w:val="LegalClause"/>
        <w:numPr>
          <w:ilvl w:val="1"/>
          <w:numId w:val="1"/>
        </w:numPr>
        <w:rPr>
          <w:lang w:val="pt-BR"/>
        </w:rPr>
      </w:pPr>
      <w:r w:rsidRPr="00293213">
        <w:rPr>
          <w:lang w:val="pt-BR"/>
        </w:rPr>
        <w:t>A substituição excepcional de alimento dependerá de solicitação justificada do fornecedor, correlação nutricional atestada pela nutricionista responsável técnica, acompanhamento do CAE, equivalência financeira das quantidades e autorização do Município, nos termos do art. 33 da Resolução CD/FNDE nº 4/2026.</w:t>
      </w:r>
    </w:p>
    <w:p w:rsidR="00F76C29" w:rsidRPr="00293213" w:rsidRDefault="002A2AF1">
      <w:pPr>
        <w:pStyle w:val="LegalClause"/>
        <w:numPr>
          <w:ilvl w:val="1"/>
          <w:numId w:val="1"/>
        </w:numPr>
        <w:rPr>
          <w:lang w:val="pt-BR"/>
        </w:rPr>
      </w:pPr>
      <w:r w:rsidRPr="00293213">
        <w:rPr>
          <w:lang w:val="pt-BR"/>
        </w:rPr>
        <w:t xml:space="preserve">Para esta contratação, os alimentos substitutos deverão constar desta chamada pública, com preço previamente pesquisado e divulgado, sem descaracterização do objeto. A </w:t>
      </w:r>
      <w:r w:rsidRPr="00293213">
        <w:rPr>
          <w:lang w:val="pt-BR"/>
        </w:rPr>
        <w:lastRenderedPageBreak/>
        <w:t>justificativa, o parecer técnico, a autorização e a adequação contratual cabível serão juntados aos autos antes da entrega substitutiva.</w:t>
      </w:r>
    </w:p>
    <w:p w:rsidR="00F76C29" w:rsidRPr="00293213" w:rsidRDefault="002A2AF1">
      <w:pPr>
        <w:pStyle w:val="LegalClause"/>
        <w:numPr>
          <w:ilvl w:val="1"/>
          <w:numId w:val="1"/>
        </w:numPr>
        <w:rPr>
          <w:lang w:val="pt-BR"/>
        </w:rPr>
      </w:pPr>
      <w:r w:rsidRPr="00293213">
        <w:rPr>
          <w:lang w:val="pt-BR"/>
        </w:rPr>
        <w:t>O documento fiscal deverá identificar o alimento efetivamente entregue. É vedado faturar o item originalmente contratado quando fornecido outro alimento.</w:t>
      </w:r>
    </w:p>
    <w:p w:rsidR="00F76C29" w:rsidRPr="00293213" w:rsidRDefault="002A2AF1">
      <w:pPr>
        <w:pStyle w:val="LegalClause"/>
        <w:numPr>
          <w:ilvl w:val="1"/>
          <w:numId w:val="1"/>
        </w:numPr>
        <w:rPr>
          <w:lang w:val="pt-BR"/>
        </w:rPr>
      </w:pPr>
      <w:r w:rsidRPr="00293213">
        <w:rPr>
          <w:lang w:val="pt-BR"/>
        </w:rPr>
        <w:t>É vedada a mera revenda ou intermediação de produção alheia como produção própria. Admite-se contratação de terceiro exclusivamente para beneficiamento de alimentos de produção própria, asseguradas rastreabilidade, regularidade sanitária e comprovação do vínculo do beneficiamento, conforme art. 33, parágrafo único. Essa hipótese não transfere ao terceiro a condição de fornecedor contratado.</w:t>
      </w:r>
    </w:p>
    <w:p w:rsidR="00F76C29" w:rsidRPr="00293213" w:rsidRDefault="002A2AF1">
      <w:pPr>
        <w:pStyle w:val="Ttulo1"/>
        <w:numPr>
          <w:ilvl w:val="0"/>
          <w:numId w:val="1"/>
        </w:numPr>
        <w:rPr>
          <w:lang w:val="pt-BR"/>
        </w:rPr>
      </w:pPr>
      <w:r w:rsidRPr="00293213">
        <w:rPr>
          <w:lang w:val="pt-BR"/>
        </w:rPr>
        <w:t>DO PAGAMENTO</w:t>
      </w:r>
    </w:p>
    <w:p w:rsidR="00F76C29" w:rsidRPr="00293213" w:rsidRDefault="002A2AF1">
      <w:pPr>
        <w:pStyle w:val="LegalClause"/>
        <w:numPr>
          <w:ilvl w:val="1"/>
          <w:numId w:val="1"/>
        </w:numPr>
        <w:rPr>
          <w:lang w:val="pt-BR"/>
        </w:rPr>
      </w:pPr>
      <w:r w:rsidRPr="00293213">
        <w:rPr>
          <w:lang w:val="pt-BR"/>
        </w:rPr>
        <w:t>O pagamento será efetuado em até 7 dias corridos, contados do recebimento dos alimentos e da apresentação regular do documento fiscal, prevalecendo o evento posterior, mediante transferência para conta de titularidade do contratado, após conferência e atesto.</w:t>
      </w:r>
    </w:p>
    <w:p w:rsidR="00F76C29" w:rsidRPr="00293213" w:rsidRDefault="002A2AF1">
      <w:pPr>
        <w:pStyle w:val="LegalClause"/>
        <w:numPr>
          <w:ilvl w:val="1"/>
          <w:numId w:val="1"/>
        </w:numPr>
        <w:rPr>
          <w:lang w:val="pt-BR"/>
        </w:rPr>
      </w:pPr>
      <w:r w:rsidRPr="00293213">
        <w:rPr>
          <w:lang w:val="pt-BR"/>
        </w:rPr>
        <w:t>O documento fiscal será emitido em nome do Município de Quinze de Novembro/RS, CNPJ nº 91.574.764/0001-46, identificando FNDE/PNAE, chamada pública, contrato, alimento efetivamente entregue, quantidade, preço unitário e valor. Serão observadas as regras de identificação da mulher previstas na seção 7, quando incidentes.</w:t>
      </w:r>
    </w:p>
    <w:p w:rsidR="00F76C29" w:rsidRPr="00293213" w:rsidRDefault="002A2AF1">
      <w:pPr>
        <w:pStyle w:val="LegalClause"/>
        <w:numPr>
          <w:ilvl w:val="1"/>
          <w:numId w:val="1"/>
        </w:numPr>
        <w:rPr>
          <w:lang w:val="pt-BR"/>
        </w:rPr>
      </w:pPr>
      <w:r w:rsidRPr="00293213">
        <w:rPr>
          <w:lang w:val="pt-BR"/>
        </w:rPr>
        <w:t>Havendo erro no documento fiscal ou divergência de fornecimento, a Administração comunicará objetivamente a pendência, prosseguindo com o pagamento da parcela incontroversa quando tecnicamente separável. O prazo relativo à parcela pendente será contado da regularização.</w:t>
      </w:r>
    </w:p>
    <w:p w:rsidR="00F76C29" w:rsidRPr="00293213" w:rsidRDefault="002A2AF1">
      <w:pPr>
        <w:pStyle w:val="LegalClause"/>
        <w:numPr>
          <w:ilvl w:val="1"/>
          <w:numId w:val="1"/>
        </w:numPr>
        <w:rPr>
          <w:lang w:val="pt-BR"/>
        </w:rPr>
      </w:pPr>
      <w:r w:rsidRPr="00293213">
        <w:rPr>
          <w:lang w:val="pt-BR"/>
        </w:rPr>
        <w:t>Não se exigirá, como condição de pagamento, nova documentação de habilitação ou regularidade fiscal já apresentada, conforme a orientação operacional do FNDE, sem prejuízo das verificações de manutenção das condições e providências legalmente cabíveis. É vedada a retenção indevida do pagamento por alimento regularmente recebido.</w:t>
      </w:r>
    </w:p>
    <w:p w:rsidR="00F76C29" w:rsidRPr="00293213" w:rsidRDefault="002A2AF1">
      <w:pPr>
        <w:pStyle w:val="LegalClause"/>
        <w:numPr>
          <w:ilvl w:val="1"/>
          <w:numId w:val="1"/>
        </w:numPr>
        <w:rPr>
          <w:lang w:val="pt-BR"/>
        </w:rPr>
      </w:pPr>
      <w:r w:rsidRPr="00293213">
        <w:rPr>
          <w:lang w:val="pt-BR"/>
        </w:rPr>
        <w:t>Serão efetuadas apenas as retenções legalmente devidas. Não haverá pagamento antecipado. O atraso imputável à Administração ensejará atualização monetária pelo IPCA desde o vencimento até o pagamento, proporcional ao período, sem prejuízo dos demais direitos legais.</w:t>
      </w:r>
    </w:p>
    <w:p w:rsidR="00F76C29" w:rsidRPr="00293213" w:rsidRDefault="002A2AF1">
      <w:pPr>
        <w:pStyle w:val="Ttulo1"/>
        <w:numPr>
          <w:ilvl w:val="0"/>
          <w:numId w:val="1"/>
        </w:numPr>
        <w:rPr>
          <w:lang w:val="pt-BR"/>
        </w:rPr>
      </w:pPr>
      <w:r w:rsidRPr="00293213">
        <w:rPr>
          <w:lang w:val="pt-BR"/>
        </w:rPr>
        <w:t>DA FISCALIZAÇÃO, ALTERAÇÕES E SANÇÕES</w:t>
      </w:r>
    </w:p>
    <w:p w:rsidR="00F76C29" w:rsidRPr="00293213" w:rsidRDefault="002A2AF1">
      <w:pPr>
        <w:pStyle w:val="LegalClause"/>
        <w:numPr>
          <w:ilvl w:val="1"/>
          <w:numId w:val="1"/>
        </w:numPr>
        <w:rPr>
          <w:lang w:val="pt-BR"/>
        </w:rPr>
      </w:pPr>
      <w:r w:rsidRPr="00293213">
        <w:rPr>
          <w:lang w:val="pt-BR"/>
        </w:rPr>
        <w:t>O Município designará gestor e fiscal do contrato, com apoio técnico da nutricionista, assegurado o acompanhamento do Conselho de Alimentação Escolar e dos órgãos de controle. As ocorrências serão registradas e comunicadas ao fornecedor para correção.</w:t>
      </w:r>
    </w:p>
    <w:p w:rsidR="00F76C29" w:rsidRPr="00293213" w:rsidRDefault="002A2AF1">
      <w:pPr>
        <w:pStyle w:val="LegalClause"/>
        <w:numPr>
          <w:ilvl w:val="1"/>
          <w:numId w:val="1"/>
        </w:numPr>
        <w:rPr>
          <w:lang w:val="pt-BR"/>
        </w:rPr>
      </w:pPr>
      <w:r w:rsidRPr="00293213">
        <w:rPr>
          <w:lang w:val="pt-BR"/>
        </w:rPr>
        <w:t>As alterações contratuais, o reajuste anual, a recomposição do equilíbrio econômico-financeiro, a extinção e as sanções observarão a minuta do Anexo V e a Lei nº 14.133/2021, respeitadas as regras próprias do PNAE e os limites de comercialização.</w:t>
      </w:r>
    </w:p>
    <w:p w:rsidR="00F76C29" w:rsidRPr="00293213" w:rsidRDefault="002A2AF1">
      <w:pPr>
        <w:pStyle w:val="LegalClause"/>
        <w:numPr>
          <w:ilvl w:val="1"/>
          <w:numId w:val="1"/>
        </w:numPr>
        <w:rPr>
          <w:lang w:val="pt-BR"/>
        </w:rPr>
      </w:pPr>
      <w:r w:rsidRPr="00293213">
        <w:rPr>
          <w:lang w:val="pt-BR"/>
        </w:rPr>
        <w:t>O descumprimento do Edital ou do contrato será apurado em processo próprio, mediante tipificação da conduta, motivação, proporcionalidade, contraditório e ampla defesa. Não haverá aplicação automática de sanção por decisão informal ou sem oportunidade de defesa.</w:t>
      </w:r>
    </w:p>
    <w:p w:rsidR="00F76C29" w:rsidRPr="00293213" w:rsidRDefault="002A2AF1">
      <w:pPr>
        <w:pStyle w:val="Ttulo1"/>
        <w:numPr>
          <w:ilvl w:val="0"/>
          <w:numId w:val="1"/>
        </w:numPr>
        <w:rPr>
          <w:lang w:val="pt-BR"/>
        </w:rPr>
      </w:pPr>
      <w:r w:rsidRPr="00293213">
        <w:rPr>
          <w:lang w:val="pt-BR"/>
        </w:rPr>
        <w:lastRenderedPageBreak/>
        <w:t>DAS DISPOSIÇÕES FINAIS</w:t>
      </w:r>
    </w:p>
    <w:p w:rsidR="00F76C29" w:rsidRPr="00293213" w:rsidRDefault="002A2AF1">
      <w:pPr>
        <w:pStyle w:val="LegalClause"/>
        <w:numPr>
          <w:ilvl w:val="1"/>
          <w:numId w:val="1"/>
        </w:numPr>
        <w:rPr>
          <w:lang w:val="pt-BR"/>
        </w:rPr>
      </w:pPr>
      <w:r w:rsidRPr="00293213">
        <w:rPr>
          <w:lang w:val="pt-BR"/>
        </w:rPr>
        <w:t>O Edital permanecerá aberto ao recebimento dos projetos por, no mínimo, 20 dias corridos. Será publicado no portal oficial e em local público, com ampla divulgação aos agricultores, organizações e entidades de assistência técnica. A manutenção das datas depende da efetiva disponibilização integral do Edital e anexos no início do período indicado.</w:t>
      </w:r>
    </w:p>
    <w:p w:rsidR="00F76C29" w:rsidRPr="00293213" w:rsidRDefault="002A2AF1">
      <w:pPr>
        <w:pStyle w:val="LegalClause"/>
        <w:numPr>
          <w:ilvl w:val="1"/>
          <w:numId w:val="1"/>
        </w:numPr>
        <w:rPr>
          <w:lang w:val="pt-BR"/>
        </w:rPr>
      </w:pPr>
      <w:r w:rsidRPr="00293213">
        <w:rPr>
          <w:lang w:val="pt-BR"/>
        </w:rPr>
        <w:t>Todos os atos de abertura, julgamento e homologação serão registrados em ata. Os dados pessoais serão tratados para finalidades do procedimento e da execução contratual, observada a Lei nº 13.709/2018, sem divulgação desnecessária de dados bancários, documentos pessoais integrais ou informações protegidas.</w:t>
      </w:r>
    </w:p>
    <w:p w:rsidR="00F76C29" w:rsidRPr="00293213" w:rsidRDefault="002A2AF1">
      <w:pPr>
        <w:pStyle w:val="LegalClause"/>
        <w:numPr>
          <w:ilvl w:val="1"/>
          <w:numId w:val="1"/>
        </w:numPr>
        <w:rPr>
          <w:lang w:val="pt-BR"/>
        </w:rPr>
      </w:pPr>
      <w:r w:rsidRPr="00293213">
        <w:rPr>
          <w:lang w:val="pt-BR"/>
        </w:rPr>
        <w:t>Os prazos em dias úteis considerarão o expediente do Município; os demais serão contados em dias corridos, excluído o dia inicial e incluído o final, prorrogando-se o vencimento para o próximo dia de expediente quando necessário.</w:t>
      </w:r>
    </w:p>
    <w:p w:rsidR="00F76C29" w:rsidRPr="00293213" w:rsidRDefault="002A2AF1">
      <w:pPr>
        <w:pStyle w:val="LegalClause"/>
        <w:numPr>
          <w:ilvl w:val="1"/>
          <w:numId w:val="1"/>
        </w:numPr>
        <w:rPr>
          <w:lang w:val="pt-BR"/>
        </w:rPr>
      </w:pPr>
      <w:r w:rsidRPr="00293213">
        <w:rPr>
          <w:lang w:val="pt-BR"/>
        </w:rPr>
        <w:t>A autoridade competente poderá anular atos ilegais ou revogar o procedimento por motivo superveniente de interesse público devidamente comprovado, assegurada a manifestação dos interessados nos termos da legislação aplicável.</w:t>
      </w:r>
    </w:p>
    <w:p w:rsidR="00F76C29" w:rsidRPr="00293213" w:rsidRDefault="002A2AF1">
      <w:pPr>
        <w:pStyle w:val="LegalClause"/>
        <w:numPr>
          <w:ilvl w:val="1"/>
          <w:numId w:val="1"/>
        </w:numPr>
        <w:rPr>
          <w:lang w:val="pt-BR"/>
        </w:rPr>
      </w:pPr>
      <w:r w:rsidRPr="00293213">
        <w:rPr>
          <w:lang w:val="pt-BR"/>
        </w:rPr>
        <w:t>Integram este Edital: Anexo I - Especificações, quantidades e preços; Anexo II - Modelos de projeto de venda; Anexo III - Declarações; Anexo IV - Avaliação de amostras; Anexo V - Minuta contratual; Anexo VI - Termo de recebimento.</w:t>
      </w:r>
    </w:p>
    <w:p w:rsidR="00F76C29" w:rsidRPr="00293213" w:rsidRDefault="002A2AF1">
      <w:pPr>
        <w:pStyle w:val="LegalClause"/>
        <w:numPr>
          <w:ilvl w:val="1"/>
          <w:numId w:val="1"/>
        </w:numPr>
        <w:rPr>
          <w:lang w:val="pt-BR"/>
        </w:rPr>
      </w:pPr>
      <w:r w:rsidRPr="00293213">
        <w:rPr>
          <w:lang w:val="pt-BR"/>
        </w:rPr>
        <w:t>Os casos omissos serão decididos motivadamente à luz da Lei nº 11.947/2009, da Resolução CD/FNDE nº 4/2026 e das demais normas aplicáveis, preservadas as prioridades legais, a isonomia e a finalidade do PNAE.</w:t>
      </w:r>
    </w:p>
    <w:p w:rsidR="00F76C29" w:rsidRPr="00293213" w:rsidRDefault="002A2AF1">
      <w:pPr>
        <w:rPr>
          <w:lang w:val="pt-BR"/>
        </w:rPr>
      </w:pPr>
      <w:r w:rsidRPr="00293213">
        <w:rPr>
          <w:lang w:val="pt-BR"/>
        </w:rPr>
        <w:t xml:space="preserve">Quinze de Novembro/RS, </w:t>
      </w:r>
      <w:r w:rsidR="00293213">
        <w:rPr>
          <w:lang w:val="pt-BR"/>
        </w:rPr>
        <w:t>03 de setembro de 2026</w:t>
      </w:r>
      <w:r w:rsidRPr="00293213">
        <w:rPr>
          <w:lang w:val="pt-BR"/>
        </w:rPr>
        <w:t>.</w:t>
      </w:r>
    </w:p>
    <w:p w:rsidR="00293213" w:rsidRDefault="00293213">
      <w:pPr>
        <w:pStyle w:val="Subttulo"/>
        <w:jc w:val="center"/>
        <w:rPr>
          <w:lang w:val="pt-BR"/>
        </w:rPr>
      </w:pPr>
    </w:p>
    <w:p w:rsidR="00F76C29" w:rsidRPr="00293213" w:rsidRDefault="002A2AF1">
      <w:pPr>
        <w:pStyle w:val="Subttulo"/>
        <w:jc w:val="center"/>
        <w:rPr>
          <w:lang w:val="pt-BR"/>
        </w:rPr>
      </w:pPr>
      <w:r w:rsidRPr="00293213">
        <w:rPr>
          <w:lang w:val="pt-BR"/>
        </w:rPr>
        <w:t>MARCOS LUIS PETRI</w:t>
      </w:r>
      <w:r w:rsidRPr="00293213">
        <w:rPr>
          <w:lang w:val="pt-BR"/>
        </w:rPr>
        <w:br/>
        <w:t>Prefeito Municipal</w:t>
      </w:r>
    </w:p>
    <w:p w:rsidR="00F76C29" w:rsidRPr="00293213" w:rsidRDefault="002A2AF1">
      <w:pPr>
        <w:pStyle w:val="Ttulo"/>
        <w:pageBreakBefore/>
        <w:jc w:val="center"/>
        <w:rPr>
          <w:lang w:val="pt-BR"/>
        </w:rPr>
      </w:pPr>
      <w:r w:rsidRPr="00293213">
        <w:rPr>
          <w:lang w:val="pt-BR"/>
        </w:rPr>
        <w:lastRenderedPageBreak/>
        <w:t>ANEXO I - ESPECIFICAÇÕES, QUANTIDADES E PREÇOS</w:t>
      </w:r>
    </w:p>
    <w:p w:rsidR="00F76C29" w:rsidRPr="00293213" w:rsidRDefault="002A2AF1">
      <w:pPr>
        <w:rPr>
          <w:lang w:val="pt-BR"/>
        </w:rPr>
      </w:pPr>
      <w:r w:rsidRPr="00293213">
        <w:rPr>
          <w:lang w:val="pt-BR"/>
        </w:rPr>
        <w:t>Os preços são por unidade de aquisição indicada e incluem os custos previstos no Edital. Os fornecimentos serão parcelados segundo a seção 11. Quantidades e valores totais correspondem à demanda desta chamada pública.</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650"/>
        <w:gridCol w:w="820"/>
        <w:gridCol w:w="750"/>
        <w:gridCol w:w="5238"/>
        <w:gridCol w:w="900"/>
        <w:gridCol w:w="1100"/>
      </w:tblGrid>
      <w:tr w:rsidR="00F76C29" w:rsidRPr="00293213">
        <w:trPr>
          <w:cantSplit/>
          <w:tblHeader/>
        </w:trPr>
        <w:tc>
          <w:tcPr>
            <w:tcW w:w="650" w:type="dxa"/>
            <w:shd w:val="clear" w:color="auto" w:fill="F2F4F7"/>
          </w:tcPr>
          <w:p w:rsidR="00F76C29" w:rsidRPr="00293213" w:rsidRDefault="002A2AF1">
            <w:pPr>
              <w:pStyle w:val="TableText"/>
              <w:rPr>
                <w:lang w:val="pt-BR"/>
              </w:rPr>
            </w:pPr>
            <w:r w:rsidRPr="00293213">
              <w:rPr>
                <w:b/>
                <w:lang w:val="pt-BR"/>
              </w:rPr>
              <w:t>Item</w:t>
            </w:r>
          </w:p>
        </w:tc>
        <w:tc>
          <w:tcPr>
            <w:tcW w:w="820" w:type="dxa"/>
            <w:shd w:val="clear" w:color="auto" w:fill="F2F4F7"/>
          </w:tcPr>
          <w:p w:rsidR="00F76C29" w:rsidRPr="00293213" w:rsidRDefault="002A2AF1">
            <w:pPr>
              <w:pStyle w:val="TableText"/>
              <w:rPr>
                <w:lang w:val="pt-BR"/>
              </w:rPr>
            </w:pPr>
            <w:proofErr w:type="spellStart"/>
            <w:r w:rsidRPr="00293213">
              <w:rPr>
                <w:b/>
                <w:lang w:val="pt-BR"/>
              </w:rPr>
              <w:t>Qtd</w:t>
            </w:r>
            <w:proofErr w:type="spellEnd"/>
            <w:r w:rsidRPr="00293213">
              <w:rPr>
                <w:b/>
                <w:lang w:val="pt-BR"/>
              </w:rPr>
              <w:t>.</w:t>
            </w:r>
          </w:p>
        </w:tc>
        <w:tc>
          <w:tcPr>
            <w:tcW w:w="750" w:type="dxa"/>
            <w:shd w:val="clear" w:color="auto" w:fill="F2F4F7"/>
          </w:tcPr>
          <w:p w:rsidR="00F76C29" w:rsidRPr="00293213" w:rsidRDefault="002A2AF1">
            <w:pPr>
              <w:pStyle w:val="TableText"/>
              <w:rPr>
                <w:lang w:val="pt-BR"/>
              </w:rPr>
            </w:pPr>
            <w:r w:rsidRPr="00293213">
              <w:rPr>
                <w:b/>
                <w:lang w:val="pt-BR"/>
              </w:rPr>
              <w:t>Un.</w:t>
            </w:r>
          </w:p>
        </w:tc>
        <w:tc>
          <w:tcPr>
            <w:tcW w:w="5238" w:type="dxa"/>
            <w:shd w:val="clear" w:color="auto" w:fill="F2F4F7"/>
          </w:tcPr>
          <w:p w:rsidR="00F76C29" w:rsidRPr="00293213" w:rsidRDefault="002A2AF1">
            <w:pPr>
              <w:pStyle w:val="TableText"/>
              <w:rPr>
                <w:lang w:val="pt-BR"/>
              </w:rPr>
            </w:pPr>
            <w:r w:rsidRPr="00293213">
              <w:rPr>
                <w:b/>
                <w:lang w:val="pt-BR"/>
              </w:rPr>
              <w:t>Especificação</w:t>
            </w:r>
          </w:p>
        </w:tc>
        <w:tc>
          <w:tcPr>
            <w:tcW w:w="900" w:type="dxa"/>
            <w:shd w:val="clear" w:color="auto" w:fill="F2F4F7"/>
          </w:tcPr>
          <w:p w:rsidR="00F76C29" w:rsidRPr="00293213" w:rsidRDefault="002A2AF1">
            <w:pPr>
              <w:pStyle w:val="TableText"/>
              <w:rPr>
                <w:lang w:val="pt-BR"/>
              </w:rPr>
            </w:pPr>
            <w:r w:rsidRPr="00293213">
              <w:rPr>
                <w:b/>
                <w:lang w:val="pt-BR"/>
              </w:rPr>
              <w:t>R$/un.</w:t>
            </w:r>
          </w:p>
        </w:tc>
        <w:tc>
          <w:tcPr>
            <w:tcW w:w="1100" w:type="dxa"/>
            <w:shd w:val="clear" w:color="auto" w:fill="F2F4F7"/>
          </w:tcPr>
          <w:p w:rsidR="00F76C29" w:rsidRPr="00293213" w:rsidRDefault="002A2AF1">
            <w:pPr>
              <w:pStyle w:val="TableText"/>
              <w:rPr>
                <w:lang w:val="pt-BR"/>
              </w:rPr>
            </w:pPr>
            <w:r w:rsidRPr="00293213">
              <w:rPr>
                <w:b/>
                <w:lang w:val="pt-BR"/>
              </w:rPr>
              <w:t>Total R$</w:t>
            </w:r>
          </w:p>
        </w:tc>
      </w:tr>
      <w:tr w:rsidR="00F76C29" w:rsidRPr="00293213">
        <w:trPr>
          <w:cantSplit/>
        </w:trPr>
        <w:tc>
          <w:tcPr>
            <w:tcW w:w="650" w:type="dxa"/>
          </w:tcPr>
          <w:p w:rsidR="00F76C29" w:rsidRPr="00293213" w:rsidRDefault="002A2AF1">
            <w:pPr>
              <w:pStyle w:val="TableText"/>
              <w:rPr>
                <w:lang w:val="pt-BR"/>
              </w:rPr>
            </w:pPr>
            <w:r w:rsidRPr="00293213">
              <w:rPr>
                <w:lang w:val="pt-BR"/>
              </w:rPr>
              <w:t>1</w:t>
            </w:r>
          </w:p>
        </w:tc>
        <w:tc>
          <w:tcPr>
            <w:tcW w:w="820" w:type="dxa"/>
          </w:tcPr>
          <w:p w:rsidR="00F76C29" w:rsidRPr="00293213" w:rsidRDefault="002A2AF1">
            <w:pPr>
              <w:pStyle w:val="TableText"/>
              <w:rPr>
                <w:lang w:val="pt-BR"/>
              </w:rPr>
            </w:pPr>
            <w:r w:rsidRPr="00293213">
              <w:rPr>
                <w:lang w:val="pt-BR"/>
              </w:rPr>
              <w:t>660</w:t>
            </w:r>
          </w:p>
        </w:tc>
        <w:tc>
          <w:tcPr>
            <w:tcW w:w="750" w:type="dxa"/>
          </w:tcPr>
          <w:p w:rsidR="00F76C29" w:rsidRPr="00293213" w:rsidRDefault="002A2AF1">
            <w:pPr>
              <w:pStyle w:val="TableText"/>
              <w:rPr>
                <w:lang w:val="pt-BR"/>
              </w:rPr>
            </w:pPr>
            <w:r w:rsidRPr="00293213">
              <w:rPr>
                <w:lang w:val="pt-BR"/>
              </w:rPr>
              <w:t>un.</w:t>
            </w:r>
          </w:p>
        </w:tc>
        <w:tc>
          <w:tcPr>
            <w:tcW w:w="5238" w:type="dxa"/>
          </w:tcPr>
          <w:p w:rsidR="00F76C29" w:rsidRPr="00293213" w:rsidRDefault="002A2AF1">
            <w:pPr>
              <w:pStyle w:val="TableText"/>
              <w:rPr>
                <w:lang w:val="pt-BR"/>
              </w:rPr>
            </w:pPr>
            <w:r w:rsidRPr="00293213">
              <w:rPr>
                <w:lang w:val="pt-BR"/>
              </w:rPr>
              <w:t>ALFACE, em maço, lisa ou crespa; folhas íntegras, frescas, próprias ao consumo, livres de fungos, deterioração e sujidades. Acondicionamento em sacos plásticos transparentes de primeiro uso, próprios para alimentos. Cada unidade corresponde a um maço comercial completo.</w:t>
            </w:r>
          </w:p>
        </w:tc>
        <w:tc>
          <w:tcPr>
            <w:tcW w:w="900" w:type="dxa"/>
          </w:tcPr>
          <w:p w:rsidR="00F76C29" w:rsidRPr="00293213" w:rsidRDefault="002A2AF1">
            <w:pPr>
              <w:pStyle w:val="TableText"/>
              <w:rPr>
                <w:lang w:val="pt-BR"/>
              </w:rPr>
            </w:pPr>
            <w:r w:rsidRPr="00293213">
              <w:rPr>
                <w:lang w:val="pt-BR"/>
              </w:rPr>
              <w:t>5,00</w:t>
            </w:r>
          </w:p>
        </w:tc>
        <w:tc>
          <w:tcPr>
            <w:tcW w:w="1100" w:type="dxa"/>
          </w:tcPr>
          <w:p w:rsidR="00F76C29" w:rsidRPr="00293213" w:rsidRDefault="002A2AF1">
            <w:pPr>
              <w:pStyle w:val="TableText"/>
              <w:rPr>
                <w:lang w:val="pt-BR"/>
              </w:rPr>
            </w:pPr>
            <w:r w:rsidRPr="00293213">
              <w:rPr>
                <w:lang w:val="pt-BR"/>
              </w:rPr>
              <w:t>3.300,00</w:t>
            </w:r>
          </w:p>
        </w:tc>
      </w:tr>
      <w:tr w:rsidR="00F76C29" w:rsidRPr="00293213">
        <w:trPr>
          <w:cantSplit/>
        </w:trPr>
        <w:tc>
          <w:tcPr>
            <w:tcW w:w="650" w:type="dxa"/>
          </w:tcPr>
          <w:p w:rsidR="00F76C29" w:rsidRPr="00293213" w:rsidRDefault="002A2AF1">
            <w:pPr>
              <w:pStyle w:val="TableText"/>
              <w:rPr>
                <w:lang w:val="pt-BR"/>
              </w:rPr>
            </w:pPr>
            <w:r w:rsidRPr="00293213">
              <w:rPr>
                <w:lang w:val="pt-BR"/>
              </w:rPr>
              <w:t>2</w:t>
            </w:r>
          </w:p>
        </w:tc>
        <w:tc>
          <w:tcPr>
            <w:tcW w:w="820" w:type="dxa"/>
          </w:tcPr>
          <w:p w:rsidR="00F76C29" w:rsidRPr="00293213" w:rsidRDefault="002A2AF1">
            <w:pPr>
              <w:pStyle w:val="TableText"/>
              <w:rPr>
                <w:lang w:val="pt-BR"/>
              </w:rPr>
            </w:pPr>
            <w:r w:rsidRPr="00293213">
              <w:rPr>
                <w:lang w:val="pt-BR"/>
              </w:rPr>
              <w:t>330</w:t>
            </w:r>
          </w:p>
        </w:tc>
        <w:tc>
          <w:tcPr>
            <w:tcW w:w="750" w:type="dxa"/>
          </w:tcPr>
          <w:p w:rsidR="00F76C29" w:rsidRPr="00293213" w:rsidRDefault="002A2AF1">
            <w:pPr>
              <w:pStyle w:val="TableText"/>
              <w:rPr>
                <w:lang w:val="pt-BR"/>
              </w:rPr>
            </w:pPr>
            <w:proofErr w:type="gramStart"/>
            <w:r w:rsidRPr="00293213">
              <w:rPr>
                <w:lang w:val="pt-BR"/>
              </w:rPr>
              <w:t>kg</w:t>
            </w:r>
            <w:proofErr w:type="gramEnd"/>
          </w:p>
        </w:tc>
        <w:tc>
          <w:tcPr>
            <w:tcW w:w="5238" w:type="dxa"/>
          </w:tcPr>
          <w:p w:rsidR="00F76C29" w:rsidRPr="00293213" w:rsidRDefault="002A2AF1">
            <w:pPr>
              <w:pStyle w:val="TableText"/>
              <w:rPr>
                <w:lang w:val="pt-BR"/>
              </w:rPr>
            </w:pPr>
            <w:r w:rsidRPr="00293213">
              <w:rPr>
                <w:lang w:val="pt-BR"/>
              </w:rPr>
              <w:t xml:space="preserve">BISCOITO SALGADO AMANTEIGADO ASSADO, tipo colonial. Embalagem própria para alimentos, fechada, de 1 kg. Composição, rotulagem, fabricação, validade e conservação conforme legislação; produto íntegro, sem mofo ou </w:t>
            </w:r>
            <w:proofErr w:type="spellStart"/>
            <w:r w:rsidRPr="00293213">
              <w:rPr>
                <w:lang w:val="pt-BR"/>
              </w:rPr>
              <w:t>rancidez</w:t>
            </w:r>
            <w:proofErr w:type="spellEnd"/>
            <w:r w:rsidRPr="00293213">
              <w:rPr>
                <w:lang w:val="pt-BR"/>
              </w:rPr>
              <w:t>.</w:t>
            </w:r>
          </w:p>
        </w:tc>
        <w:tc>
          <w:tcPr>
            <w:tcW w:w="900" w:type="dxa"/>
          </w:tcPr>
          <w:p w:rsidR="00F76C29" w:rsidRPr="00293213" w:rsidRDefault="002A2AF1">
            <w:pPr>
              <w:pStyle w:val="TableText"/>
              <w:rPr>
                <w:lang w:val="pt-BR"/>
              </w:rPr>
            </w:pPr>
            <w:r w:rsidRPr="00293213">
              <w:rPr>
                <w:lang w:val="pt-BR"/>
              </w:rPr>
              <w:t>57,00</w:t>
            </w:r>
          </w:p>
        </w:tc>
        <w:tc>
          <w:tcPr>
            <w:tcW w:w="1100" w:type="dxa"/>
          </w:tcPr>
          <w:p w:rsidR="00F76C29" w:rsidRPr="00293213" w:rsidRDefault="002A2AF1">
            <w:pPr>
              <w:pStyle w:val="TableText"/>
              <w:rPr>
                <w:lang w:val="pt-BR"/>
              </w:rPr>
            </w:pPr>
            <w:r w:rsidRPr="00293213">
              <w:rPr>
                <w:lang w:val="pt-BR"/>
              </w:rPr>
              <w:t>18.810,00</w:t>
            </w:r>
          </w:p>
        </w:tc>
      </w:tr>
      <w:tr w:rsidR="00F76C29" w:rsidRPr="00293213">
        <w:trPr>
          <w:cantSplit/>
        </w:trPr>
        <w:tc>
          <w:tcPr>
            <w:tcW w:w="650" w:type="dxa"/>
          </w:tcPr>
          <w:p w:rsidR="00F76C29" w:rsidRPr="00293213" w:rsidRDefault="002A2AF1">
            <w:pPr>
              <w:pStyle w:val="TableText"/>
              <w:rPr>
                <w:lang w:val="pt-BR"/>
              </w:rPr>
            </w:pPr>
            <w:r w:rsidRPr="00293213">
              <w:rPr>
                <w:lang w:val="pt-BR"/>
              </w:rPr>
              <w:t>3</w:t>
            </w:r>
          </w:p>
        </w:tc>
        <w:tc>
          <w:tcPr>
            <w:tcW w:w="820" w:type="dxa"/>
          </w:tcPr>
          <w:p w:rsidR="00F76C29" w:rsidRPr="00293213" w:rsidRDefault="002A2AF1">
            <w:pPr>
              <w:pStyle w:val="TableText"/>
              <w:rPr>
                <w:lang w:val="pt-BR"/>
              </w:rPr>
            </w:pPr>
            <w:r w:rsidRPr="00293213">
              <w:rPr>
                <w:lang w:val="pt-BR"/>
              </w:rPr>
              <w:t>710</w:t>
            </w:r>
          </w:p>
        </w:tc>
        <w:tc>
          <w:tcPr>
            <w:tcW w:w="750" w:type="dxa"/>
          </w:tcPr>
          <w:p w:rsidR="00F76C29" w:rsidRPr="00293213" w:rsidRDefault="002A2AF1">
            <w:pPr>
              <w:pStyle w:val="TableText"/>
              <w:rPr>
                <w:lang w:val="pt-BR"/>
              </w:rPr>
            </w:pPr>
            <w:proofErr w:type="gramStart"/>
            <w:r w:rsidRPr="00293213">
              <w:rPr>
                <w:lang w:val="pt-BR"/>
              </w:rPr>
              <w:t>kg</w:t>
            </w:r>
            <w:proofErr w:type="gramEnd"/>
          </w:p>
        </w:tc>
        <w:tc>
          <w:tcPr>
            <w:tcW w:w="5238" w:type="dxa"/>
          </w:tcPr>
          <w:p w:rsidR="00F76C29" w:rsidRPr="00293213" w:rsidRDefault="002A2AF1">
            <w:pPr>
              <w:pStyle w:val="TableText"/>
              <w:rPr>
                <w:lang w:val="pt-BR"/>
              </w:rPr>
            </w:pPr>
            <w:r w:rsidRPr="00293213">
              <w:rPr>
                <w:lang w:val="pt-BR"/>
              </w:rPr>
              <w:t xml:space="preserve">BISCOITO PALITO SALGADO FRITO SEM LACTOSE, tipo colonial. Embalagem própria para alimentos, fechada, de 1 kg. Deverá atender às regras aplicáveis à alegação sem lactose; isento de mofo e </w:t>
            </w:r>
            <w:proofErr w:type="spellStart"/>
            <w:r w:rsidRPr="00293213">
              <w:rPr>
                <w:lang w:val="pt-BR"/>
              </w:rPr>
              <w:t>rancidez</w:t>
            </w:r>
            <w:proofErr w:type="spellEnd"/>
            <w:r w:rsidRPr="00293213">
              <w:rPr>
                <w:lang w:val="pt-BR"/>
              </w:rPr>
              <w:t>.</w:t>
            </w:r>
          </w:p>
        </w:tc>
        <w:tc>
          <w:tcPr>
            <w:tcW w:w="900" w:type="dxa"/>
          </w:tcPr>
          <w:p w:rsidR="00F76C29" w:rsidRPr="00293213" w:rsidRDefault="002A2AF1">
            <w:pPr>
              <w:pStyle w:val="TableText"/>
              <w:rPr>
                <w:lang w:val="pt-BR"/>
              </w:rPr>
            </w:pPr>
            <w:r w:rsidRPr="00293213">
              <w:rPr>
                <w:lang w:val="pt-BR"/>
              </w:rPr>
              <w:t>57,00</w:t>
            </w:r>
          </w:p>
        </w:tc>
        <w:tc>
          <w:tcPr>
            <w:tcW w:w="1100" w:type="dxa"/>
          </w:tcPr>
          <w:p w:rsidR="00F76C29" w:rsidRPr="00293213" w:rsidRDefault="002A2AF1">
            <w:pPr>
              <w:pStyle w:val="TableText"/>
              <w:rPr>
                <w:lang w:val="pt-BR"/>
              </w:rPr>
            </w:pPr>
            <w:r w:rsidRPr="00293213">
              <w:rPr>
                <w:lang w:val="pt-BR"/>
              </w:rPr>
              <w:t>40.470,00</w:t>
            </w:r>
          </w:p>
        </w:tc>
      </w:tr>
      <w:tr w:rsidR="00F76C29" w:rsidRPr="00293213">
        <w:trPr>
          <w:cantSplit/>
        </w:trPr>
        <w:tc>
          <w:tcPr>
            <w:tcW w:w="650" w:type="dxa"/>
          </w:tcPr>
          <w:p w:rsidR="00F76C29" w:rsidRPr="00293213" w:rsidRDefault="002A2AF1">
            <w:pPr>
              <w:pStyle w:val="TableText"/>
              <w:rPr>
                <w:lang w:val="pt-BR"/>
              </w:rPr>
            </w:pPr>
            <w:r w:rsidRPr="00293213">
              <w:rPr>
                <w:lang w:val="pt-BR"/>
              </w:rPr>
              <w:t>4</w:t>
            </w:r>
          </w:p>
        </w:tc>
        <w:tc>
          <w:tcPr>
            <w:tcW w:w="820" w:type="dxa"/>
          </w:tcPr>
          <w:p w:rsidR="00F76C29" w:rsidRPr="00293213" w:rsidRDefault="002A2AF1">
            <w:pPr>
              <w:pStyle w:val="TableText"/>
              <w:rPr>
                <w:lang w:val="pt-BR"/>
              </w:rPr>
            </w:pPr>
            <w:r w:rsidRPr="00293213">
              <w:rPr>
                <w:lang w:val="pt-BR"/>
              </w:rPr>
              <w:t>270</w:t>
            </w:r>
          </w:p>
        </w:tc>
        <w:tc>
          <w:tcPr>
            <w:tcW w:w="750" w:type="dxa"/>
          </w:tcPr>
          <w:p w:rsidR="00F76C29" w:rsidRPr="00293213" w:rsidRDefault="002A2AF1">
            <w:pPr>
              <w:pStyle w:val="TableText"/>
              <w:rPr>
                <w:lang w:val="pt-BR"/>
              </w:rPr>
            </w:pPr>
            <w:proofErr w:type="gramStart"/>
            <w:r w:rsidRPr="00293213">
              <w:rPr>
                <w:lang w:val="pt-BR"/>
              </w:rPr>
              <w:t>kg</w:t>
            </w:r>
            <w:proofErr w:type="gramEnd"/>
          </w:p>
        </w:tc>
        <w:tc>
          <w:tcPr>
            <w:tcW w:w="5238" w:type="dxa"/>
          </w:tcPr>
          <w:p w:rsidR="00F76C29" w:rsidRPr="00293213" w:rsidRDefault="002A2AF1">
            <w:pPr>
              <w:pStyle w:val="TableText"/>
              <w:rPr>
                <w:lang w:val="pt-BR"/>
              </w:rPr>
            </w:pPr>
            <w:r w:rsidRPr="00293213">
              <w:rPr>
                <w:lang w:val="pt-BR"/>
              </w:rPr>
              <w:t xml:space="preserve">BOLACHA DE MANTEIGA, tipo colonial. Embalagem própria para alimentos, fechada, de 1 kg, com identificação, composição, fabricação, validade e conservação. Produto íntegro, sem mofo ou </w:t>
            </w:r>
            <w:proofErr w:type="spellStart"/>
            <w:r w:rsidRPr="00293213">
              <w:rPr>
                <w:lang w:val="pt-BR"/>
              </w:rPr>
              <w:t>rancidez</w:t>
            </w:r>
            <w:proofErr w:type="spellEnd"/>
            <w:r w:rsidRPr="00293213">
              <w:rPr>
                <w:lang w:val="pt-BR"/>
              </w:rPr>
              <w:t>.</w:t>
            </w:r>
          </w:p>
        </w:tc>
        <w:tc>
          <w:tcPr>
            <w:tcW w:w="900" w:type="dxa"/>
          </w:tcPr>
          <w:p w:rsidR="00F76C29" w:rsidRPr="00293213" w:rsidRDefault="002A2AF1">
            <w:pPr>
              <w:pStyle w:val="TableText"/>
              <w:rPr>
                <w:lang w:val="pt-BR"/>
              </w:rPr>
            </w:pPr>
            <w:r w:rsidRPr="00293213">
              <w:rPr>
                <w:lang w:val="pt-BR"/>
              </w:rPr>
              <w:t>57,00</w:t>
            </w:r>
          </w:p>
        </w:tc>
        <w:tc>
          <w:tcPr>
            <w:tcW w:w="1100" w:type="dxa"/>
          </w:tcPr>
          <w:p w:rsidR="00F76C29" w:rsidRPr="00293213" w:rsidRDefault="002A2AF1">
            <w:pPr>
              <w:pStyle w:val="TableText"/>
              <w:rPr>
                <w:lang w:val="pt-BR"/>
              </w:rPr>
            </w:pPr>
            <w:r w:rsidRPr="00293213">
              <w:rPr>
                <w:lang w:val="pt-BR"/>
              </w:rPr>
              <w:t>15.390,00</w:t>
            </w:r>
          </w:p>
        </w:tc>
      </w:tr>
      <w:tr w:rsidR="00F76C29" w:rsidRPr="00293213">
        <w:trPr>
          <w:cantSplit/>
        </w:trPr>
        <w:tc>
          <w:tcPr>
            <w:tcW w:w="650" w:type="dxa"/>
          </w:tcPr>
          <w:p w:rsidR="00F76C29" w:rsidRPr="00293213" w:rsidRDefault="002A2AF1">
            <w:pPr>
              <w:pStyle w:val="TableText"/>
              <w:rPr>
                <w:lang w:val="pt-BR"/>
              </w:rPr>
            </w:pPr>
            <w:r w:rsidRPr="00293213">
              <w:rPr>
                <w:lang w:val="pt-BR"/>
              </w:rPr>
              <w:t>5</w:t>
            </w:r>
          </w:p>
        </w:tc>
        <w:tc>
          <w:tcPr>
            <w:tcW w:w="820" w:type="dxa"/>
          </w:tcPr>
          <w:p w:rsidR="00F76C29" w:rsidRPr="00293213" w:rsidRDefault="002A2AF1">
            <w:pPr>
              <w:pStyle w:val="TableText"/>
              <w:rPr>
                <w:lang w:val="pt-BR"/>
              </w:rPr>
            </w:pPr>
            <w:r w:rsidRPr="00293213">
              <w:rPr>
                <w:lang w:val="pt-BR"/>
              </w:rPr>
              <w:t>330</w:t>
            </w:r>
          </w:p>
        </w:tc>
        <w:tc>
          <w:tcPr>
            <w:tcW w:w="750" w:type="dxa"/>
          </w:tcPr>
          <w:p w:rsidR="00F76C29" w:rsidRPr="00293213" w:rsidRDefault="002A2AF1">
            <w:pPr>
              <w:pStyle w:val="TableText"/>
              <w:rPr>
                <w:lang w:val="pt-BR"/>
              </w:rPr>
            </w:pPr>
            <w:proofErr w:type="gramStart"/>
            <w:r w:rsidRPr="00293213">
              <w:rPr>
                <w:lang w:val="pt-BR"/>
              </w:rPr>
              <w:t>kg</w:t>
            </w:r>
            <w:proofErr w:type="gramEnd"/>
          </w:p>
        </w:tc>
        <w:tc>
          <w:tcPr>
            <w:tcW w:w="5238" w:type="dxa"/>
          </w:tcPr>
          <w:p w:rsidR="00F76C29" w:rsidRPr="00293213" w:rsidRDefault="002A2AF1">
            <w:pPr>
              <w:pStyle w:val="TableText"/>
              <w:rPr>
                <w:lang w:val="pt-BR"/>
              </w:rPr>
            </w:pPr>
            <w:r w:rsidRPr="00293213">
              <w:rPr>
                <w:lang w:val="pt-BR"/>
              </w:rPr>
              <w:t xml:space="preserve">BOLACHA DE MEL SEM LACTOSE, tipo colonial. Embalagem própria para alimentos, fechada, de 1 kg. Deverá atender às regras aplicáveis à alegação sem lactose; isenta de mofo e </w:t>
            </w:r>
            <w:proofErr w:type="spellStart"/>
            <w:r w:rsidRPr="00293213">
              <w:rPr>
                <w:lang w:val="pt-BR"/>
              </w:rPr>
              <w:t>rancidez</w:t>
            </w:r>
            <w:proofErr w:type="spellEnd"/>
            <w:r w:rsidRPr="00293213">
              <w:rPr>
                <w:lang w:val="pt-BR"/>
              </w:rPr>
              <w:t>.</w:t>
            </w:r>
          </w:p>
        </w:tc>
        <w:tc>
          <w:tcPr>
            <w:tcW w:w="900" w:type="dxa"/>
          </w:tcPr>
          <w:p w:rsidR="00F76C29" w:rsidRPr="00293213" w:rsidRDefault="002A2AF1">
            <w:pPr>
              <w:pStyle w:val="TableText"/>
              <w:rPr>
                <w:lang w:val="pt-BR"/>
              </w:rPr>
            </w:pPr>
            <w:r w:rsidRPr="00293213">
              <w:rPr>
                <w:lang w:val="pt-BR"/>
              </w:rPr>
              <w:t>58,00</w:t>
            </w:r>
          </w:p>
        </w:tc>
        <w:tc>
          <w:tcPr>
            <w:tcW w:w="1100" w:type="dxa"/>
          </w:tcPr>
          <w:p w:rsidR="00F76C29" w:rsidRPr="00293213" w:rsidRDefault="002A2AF1">
            <w:pPr>
              <w:pStyle w:val="TableText"/>
              <w:rPr>
                <w:lang w:val="pt-BR"/>
              </w:rPr>
            </w:pPr>
            <w:r w:rsidRPr="00293213">
              <w:rPr>
                <w:lang w:val="pt-BR"/>
              </w:rPr>
              <w:t>19.140,00</w:t>
            </w:r>
          </w:p>
        </w:tc>
      </w:tr>
      <w:tr w:rsidR="00F76C29" w:rsidRPr="00293213">
        <w:trPr>
          <w:cantSplit/>
        </w:trPr>
        <w:tc>
          <w:tcPr>
            <w:tcW w:w="650" w:type="dxa"/>
          </w:tcPr>
          <w:p w:rsidR="00F76C29" w:rsidRPr="00293213" w:rsidRDefault="002A2AF1">
            <w:pPr>
              <w:pStyle w:val="TableText"/>
              <w:rPr>
                <w:lang w:val="pt-BR"/>
              </w:rPr>
            </w:pPr>
            <w:r w:rsidRPr="00293213">
              <w:rPr>
                <w:lang w:val="pt-BR"/>
              </w:rPr>
              <w:t>6</w:t>
            </w:r>
          </w:p>
        </w:tc>
        <w:tc>
          <w:tcPr>
            <w:tcW w:w="820" w:type="dxa"/>
          </w:tcPr>
          <w:p w:rsidR="00F76C29" w:rsidRPr="00293213" w:rsidRDefault="002A2AF1">
            <w:pPr>
              <w:pStyle w:val="TableText"/>
              <w:rPr>
                <w:lang w:val="pt-BR"/>
              </w:rPr>
            </w:pPr>
            <w:r w:rsidRPr="00293213">
              <w:rPr>
                <w:lang w:val="pt-BR"/>
              </w:rPr>
              <w:t>20</w:t>
            </w:r>
          </w:p>
        </w:tc>
        <w:tc>
          <w:tcPr>
            <w:tcW w:w="750" w:type="dxa"/>
          </w:tcPr>
          <w:p w:rsidR="00F76C29" w:rsidRPr="00293213" w:rsidRDefault="002A2AF1">
            <w:pPr>
              <w:pStyle w:val="TableText"/>
              <w:rPr>
                <w:lang w:val="pt-BR"/>
              </w:rPr>
            </w:pPr>
            <w:proofErr w:type="gramStart"/>
            <w:r w:rsidRPr="00293213">
              <w:rPr>
                <w:lang w:val="pt-BR"/>
              </w:rPr>
              <w:t>maço</w:t>
            </w:r>
            <w:proofErr w:type="gramEnd"/>
          </w:p>
        </w:tc>
        <w:tc>
          <w:tcPr>
            <w:tcW w:w="5238" w:type="dxa"/>
          </w:tcPr>
          <w:p w:rsidR="00F76C29" w:rsidRPr="00293213" w:rsidRDefault="002A2AF1">
            <w:pPr>
              <w:pStyle w:val="TableText"/>
              <w:rPr>
                <w:lang w:val="pt-BR"/>
              </w:rPr>
            </w:pPr>
            <w:r w:rsidRPr="00293213">
              <w:rPr>
                <w:lang w:val="pt-BR"/>
              </w:rPr>
              <w:t>COUVE MANTEIGA in natura, fresca, firme, íntegra e própria ao consumo, sem danos relevantes, parasitas ou sujidades. Maço de 250 g, equivalente a quatro maços por quilograma. Embalagem própria para alimentos.</w:t>
            </w:r>
          </w:p>
        </w:tc>
        <w:tc>
          <w:tcPr>
            <w:tcW w:w="900" w:type="dxa"/>
          </w:tcPr>
          <w:p w:rsidR="00F76C29" w:rsidRPr="00293213" w:rsidRDefault="002A2AF1">
            <w:pPr>
              <w:pStyle w:val="TableText"/>
              <w:rPr>
                <w:lang w:val="pt-BR"/>
              </w:rPr>
            </w:pPr>
            <w:r w:rsidRPr="00293213">
              <w:rPr>
                <w:lang w:val="pt-BR"/>
              </w:rPr>
              <w:t>4,00</w:t>
            </w:r>
          </w:p>
        </w:tc>
        <w:tc>
          <w:tcPr>
            <w:tcW w:w="1100" w:type="dxa"/>
          </w:tcPr>
          <w:p w:rsidR="00F76C29" w:rsidRPr="00293213" w:rsidRDefault="002A2AF1">
            <w:pPr>
              <w:pStyle w:val="TableText"/>
              <w:rPr>
                <w:lang w:val="pt-BR"/>
              </w:rPr>
            </w:pPr>
            <w:r w:rsidRPr="00293213">
              <w:rPr>
                <w:lang w:val="pt-BR"/>
              </w:rPr>
              <w:t>80,00</w:t>
            </w:r>
          </w:p>
        </w:tc>
      </w:tr>
      <w:tr w:rsidR="00F76C29" w:rsidRPr="00293213">
        <w:trPr>
          <w:cantSplit/>
        </w:trPr>
        <w:tc>
          <w:tcPr>
            <w:tcW w:w="650" w:type="dxa"/>
          </w:tcPr>
          <w:p w:rsidR="00F76C29" w:rsidRPr="00293213" w:rsidRDefault="002A2AF1">
            <w:pPr>
              <w:pStyle w:val="TableText"/>
              <w:rPr>
                <w:lang w:val="pt-BR"/>
              </w:rPr>
            </w:pPr>
            <w:r w:rsidRPr="00293213">
              <w:rPr>
                <w:lang w:val="pt-BR"/>
              </w:rPr>
              <w:t>7</w:t>
            </w:r>
          </w:p>
        </w:tc>
        <w:tc>
          <w:tcPr>
            <w:tcW w:w="820" w:type="dxa"/>
          </w:tcPr>
          <w:p w:rsidR="00F76C29" w:rsidRPr="00293213" w:rsidRDefault="002A2AF1">
            <w:pPr>
              <w:pStyle w:val="TableText"/>
              <w:rPr>
                <w:lang w:val="pt-BR"/>
              </w:rPr>
            </w:pPr>
            <w:r w:rsidRPr="00293213">
              <w:rPr>
                <w:lang w:val="pt-BR"/>
              </w:rPr>
              <w:t>72</w:t>
            </w:r>
          </w:p>
        </w:tc>
        <w:tc>
          <w:tcPr>
            <w:tcW w:w="750" w:type="dxa"/>
          </w:tcPr>
          <w:p w:rsidR="00F76C29" w:rsidRPr="00293213" w:rsidRDefault="002A2AF1">
            <w:pPr>
              <w:pStyle w:val="TableText"/>
              <w:rPr>
                <w:lang w:val="pt-BR"/>
              </w:rPr>
            </w:pPr>
            <w:proofErr w:type="gramStart"/>
            <w:r w:rsidRPr="00293213">
              <w:rPr>
                <w:lang w:val="pt-BR"/>
              </w:rPr>
              <w:t>kg</w:t>
            </w:r>
            <w:proofErr w:type="gramEnd"/>
          </w:p>
        </w:tc>
        <w:tc>
          <w:tcPr>
            <w:tcW w:w="5238" w:type="dxa"/>
          </w:tcPr>
          <w:p w:rsidR="00F76C29" w:rsidRPr="00293213" w:rsidRDefault="002A2AF1">
            <w:pPr>
              <w:pStyle w:val="TableText"/>
              <w:rPr>
                <w:lang w:val="pt-BR"/>
              </w:rPr>
            </w:pPr>
            <w:r w:rsidRPr="00293213">
              <w:rPr>
                <w:lang w:val="pt-BR"/>
              </w:rPr>
              <w:t>MASSA CASEIRA FRESCA CONGELADA, tipo espaguete com ovos. Sem mofo, odores anormais ou matérias estranhas. Embalagem de polietileno transparente, atóxico e resistente, de 1 kg. Rotulagem e conservação adequadas ao produto congelado.</w:t>
            </w:r>
          </w:p>
        </w:tc>
        <w:tc>
          <w:tcPr>
            <w:tcW w:w="900" w:type="dxa"/>
          </w:tcPr>
          <w:p w:rsidR="00F76C29" w:rsidRPr="00293213" w:rsidRDefault="002A2AF1">
            <w:pPr>
              <w:pStyle w:val="TableText"/>
              <w:rPr>
                <w:lang w:val="pt-BR"/>
              </w:rPr>
            </w:pPr>
            <w:r w:rsidRPr="00293213">
              <w:rPr>
                <w:lang w:val="pt-BR"/>
              </w:rPr>
              <w:t>28,00</w:t>
            </w:r>
          </w:p>
        </w:tc>
        <w:tc>
          <w:tcPr>
            <w:tcW w:w="1100" w:type="dxa"/>
          </w:tcPr>
          <w:p w:rsidR="00F76C29" w:rsidRPr="00293213" w:rsidRDefault="002A2AF1">
            <w:pPr>
              <w:pStyle w:val="TableText"/>
              <w:rPr>
                <w:lang w:val="pt-BR"/>
              </w:rPr>
            </w:pPr>
            <w:r w:rsidRPr="00293213">
              <w:rPr>
                <w:lang w:val="pt-BR"/>
              </w:rPr>
              <w:t>2.016,00</w:t>
            </w:r>
          </w:p>
        </w:tc>
      </w:tr>
      <w:tr w:rsidR="00F76C29" w:rsidRPr="00293213">
        <w:trPr>
          <w:cantSplit/>
        </w:trPr>
        <w:tc>
          <w:tcPr>
            <w:tcW w:w="650" w:type="dxa"/>
          </w:tcPr>
          <w:p w:rsidR="00F76C29" w:rsidRPr="00293213" w:rsidRDefault="002A2AF1">
            <w:pPr>
              <w:pStyle w:val="TableText"/>
              <w:rPr>
                <w:lang w:val="pt-BR"/>
              </w:rPr>
            </w:pPr>
            <w:r w:rsidRPr="00293213">
              <w:rPr>
                <w:lang w:val="pt-BR"/>
              </w:rPr>
              <w:t>8</w:t>
            </w:r>
          </w:p>
        </w:tc>
        <w:tc>
          <w:tcPr>
            <w:tcW w:w="820" w:type="dxa"/>
          </w:tcPr>
          <w:p w:rsidR="00F76C29" w:rsidRPr="00293213" w:rsidRDefault="002A2AF1">
            <w:pPr>
              <w:pStyle w:val="TableText"/>
              <w:rPr>
                <w:lang w:val="pt-BR"/>
              </w:rPr>
            </w:pPr>
            <w:r w:rsidRPr="00293213">
              <w:rPr>
                <w:lang w:val="pt-BR"/>
              </w:rPr>
              <w:t>316</w:t>
            </w:r>
          </w:p>
        </w:tc>
        <w:tc>
          <w:tcPr>
            <w:tcW w:w="750" w:type="dxa"/>
          </w:tcPr>
          <w:p w:rsidR="00F76C29" w:rsidRPr="00293213" w:rsidRDefault="002A2AF1">
            <w:pPr>
              <w:pStyle w:val="TableText"/>
              <w:rPr>
                <w:lang w:val="pt-BR"/>
              </w:rPr>
            </w:pPr>
            <w:proofErr w:type="gramStart"/>
            <w:r w:rsidRPr="00293213">
              <w:rPr>
                <w:lang w:val="pt-BR"/>
              </w:rPr>
              <w:t>kg</w:t>
            </w:r>
            <w:proofErr w:type="gramEnd"/>
          </w:p>
        </w:tc>
        <w:tc>
          <w:tcPr>
            <w:tcW w:w="5238" w:type="dxa"/>
          </w:tcPr>
          <w:p w:rsidR="00F76C29" w:rsidRPr="00293213" w:rsidRDefault="002A2AF1">
            <w:pPr>
              <w:pStyle w:val="TableText"/>
              <w:rPr>
                <w:lang w:val="pt-BR"/>
              </w:rPr>
            </w:pPr>
            <w:r w:rsidRPr="00293213">
              <w:rPr>
                <w:lang w:val="pt-BR"/>
              </w:rPr>
              <w:t xml:space="preserve">MORANGO CONGELADO minimamente processado, limpo, sem folhas, sem adição de açúcar ou outros ingredientes. Embalagem própria para congelamento, íntegra, com identificação, peso líquido, lote, validade e conservação. Sem indícios de descongelamento e </w:t>
            </w:r>
            <w:proofErr w:type="spellStart"/>
            <w:r w:rsidRPr="00293213">
              <w:rPr>
                <w:lang w:val="pt-BR"/>
              </w:rPr>
              <w:t>recongelamento</w:t>
            </w:r>
            <w:proofErr w:type="spellEnd"/>
            <w:r w:rsidRPr="00293213">
              <w:rPr>
                <w:lang w:val="pt-BR"/>
              </w:rPr>
              <w:t>.</w:t>
            </w:r>
          </w:p>
        </w:tc>
        <w:tc>
          <w:tcPr>
            <w:tcW w:w="900" w:type="dxa"/>
          </w:tcPr>
          <w:p w:rsidR="00F76C29" w:rsidRPr="00293213" w:rsidRDefault="002A2AF1">
            <w:pPr>
              <w:pStyle w:val="TableText"/>
              <w:rPr>
                <w:lang w:val="pt-BR"/>
              </w:rPr>
            </w:pPr>
            <w:r w:rsidRPr="00293213">
              <w:rPr>
                <w:lang w:val="pt-BR"/>
              </w:rPr>
              <w:t>21,13</w:t>
            </w:r>
          </w:p>
        </w:tc>
        <w:tc>
          <w:tcPr>
            <w:tcW w:w="1100" w:type="dxa"/>
          </w:tcPr>
          <w:p w:rsidR="00F76C29" w:rsidRPr="00293213" w:rsidRDefault="002A2AF1">
            <w:pPr>
              <w:pStyle w:val="TableText"/>
              <w:rPr>
                <w:lang w:val="pt-BR"/>
              </w:rPr>
            </w:pPr>
            <w:r w:rsidRPr="00293213">
              <w:rPr>
                <w:lang w:val="pt-BR"/>
              </w:rPr>
              <w:t>6.677,08</w:t>
            </w:r>
          </w:p>
        </w:tc>
      </w:tr>
      <w:tr w:rsidR="00F76C29" w:rsidRPr="00293213">
        <w:trPr>
          <w:cantSplit/>
        </w:trPr>
        <w:tc>
          <w:tcPr>
            <w:tcW w:w="650" w:type="dxa"/>
          </w:tcPr>
          <w:p w:rsidR="00F76C29" w:rsidRPr="00293213" w:rsidRDefault="002A2AF1">
            <w:pPr>
              <w:pStyle w:val="TableText"/>
              <w:rPr>
                <w:lang w:val="pt-BR"/>
              </w:rPr>
            </w:pPr>
            <w:r w:rsidRPr="00293213">
              <w:rPr>
                <w:lang w:val="pt-BR"/>
              </w:rPr>
              <w:t>9</w:t>
            </w:r>
          </w:p>
        </w:tc>
        <w:tc>
          <w:tcPr>
            <w:tcW w:w="820" w:type="dxa"/>
          </w:tcPr>
          <w:p w:rsidR="00F76C29" w:rsidRPr="00293213" w:rsidRDefault="002A2AF1">
            <w:pPr>
              <w:pStyle w:val="TableText"/>
              <w:rPr>
                <w:lang w:val="pt-BR"/>
              </w:rPr>
            </w:pPr>
            <w:r w:rsidRPr="00293213">
              <w:rPr>
                <w:lang w:val="pt-BR"/>
              </w:rPr>
              <w:t>1.030</w:t>
            </w:r>
          </w:p>
        </w:tc>
        <w:tc>
          <w:tcPr>
            <w:tcW w:w="750" w:type="dxa"/>
          </w:tcPr>
          <w:p w:rsidR="00F76C29" w:rsidRPr="00293213" w:rsidRDefault="002A2AF1">
            <w:pPr>
              <w:pStyle w:val="TableText"/>
              <w:rPr>
                <w:lang w:val="pt-BR"/>
              </w:rPr>
            </w:pPr>
            <w:proofErr w:type="gramStart"/>
            <w:r w:rsidRPr="00293213">
              <w:rPr>
                <w:lang w:val="pt-BR"/>
              </w:rPr>
              <w:t>dúzia</w:t>
            </w:r>
            <w:proofErr w:type="gramEnd"/>
          </w:p>
        </w:tc>
        <w:tc>
          <w:tcPr>
            <w:tcW w:w="5238" w:type="dxa"/>
          </w:tcPr>
          <w:p w:rsidR="00F76C29" w:rsidRPr="00293213" w:rsidRDefault="002A2AF1">
            <w:pPr>
              <w:pStyle w:val="TableText"/>
              <w:rPr>
                <w:lang w:val="pt-BR"/>
              </w:rPr>
            </w:pPr>
            <w:r w:rsidRPr="00293213">
              <w:rPr>
                <w:lang w:val="pt-BR"/>
              </w:rPr>
              <w:t>OVO DE GALINHA INSPECIONADO, em bandejas apropriadas, íntegras e identificadas. Ovos próprios ao consumo, com cascas íntegras, sem trincas, vazamento ou sujidades incompatíveis com a legislação. Identificação de origem e inspeção, lote, validade e conservação.</w:t>
            </w:r>
          </w:p>
        </w:tc>
        <w:tc>
          <w:tcPr>
            <w:tcW w:w="900" w:type="dxa"/>
          </w:tcPr>
          <w:p w:rsidR="00F76C29" w:rsidRPr="00293213" w:rsidRDefault="002A2AF1">
            <w:pPr>
              <w:pStyle w:val="TableText"/>
              <w:rPr>
                <w:lang w:val="pt-BR"/>
              </w:rPr>
            </w:pPr>
            <w:r w:rsidRPr="00293213">
              <w:rPr>
                <w:lang w:val="pt-BR"/>
              </w:rPr>
              <w:t>15,10</w:t>
            </w:r>
          </w:p>
        </w:tc>
        <w:tc>
          <w:tcPr>
            <w:tcW w:w="1100" w:type="dxa"/>
          </w:tcPr>
          <w:p w:rsidR="00F76C29" w:rsidRPr="00293213" w:rsidRDefault="002A2AF1">
            <w:pPr>
              <w:pStyle w:val="TableText"/>
              <w:rPr>
                <w:lang w:val="pt-BR"/>
              </w:rPr>
            </w:pPr>
            <w:r w:rsidRPr="00293213">
              <w:rPr>
                <w:lang w:val="pt-BR"/>
              </w:rPr>
              <w:t>15.553,00</w:t>
            </w:r>
          </w:p>
        </w:tc>
      </w:tr>
      <w:tr w:rsidR="00F76C29" w:rsidRPr="00293213">
        <w:trPr>
          <w:cantSplit/>
        </w:trPr>
        <w:tc>
          <w:tcPr>
            <w:tcW w:w="650" w:type="dxa"/>
          </w:tcPr>
          <w:p w:rsidR="00F76C29" w:rsidRPr="00293213" w:rsidRDefault="002A2AF1">
            <w:pPr>
              <w:pStyle w:val="TableText"/>
              <w:rPr>
                <w:lang w:val="pt-BR"/>
              </w:rPr>
            </w:pPr>
            <w:r w:rsidRPr="00293213">
              <w:rPr>
                <w:lang w:val="pt-BR"/>
              </w:rPr>
              <w:lastRenderedPageBreak/>
              <w:t>10</w:t>
            </w:r>
          </w:p>
        </w:tc>
        <w:tc>
          <w:tcPr>
            <w:tcW w:w="820" w:type="dxa"/>
          </w:tcPr>
          <w:p w:rsidR="00F76C29" w:rsidRPr="00293213" w:rsidRDefault="002A2AF1">
            <w:pPr>
              <w:pStyle w:val="TableText"/>
              <w:rPr>
                <w:lang w:val="pt-BR"/>
              </w:rPr>
            </w:pPr>
            <w:r w:rsidRPr="00293213">
              <w:rPr>
                <w:lang w:val="pt-BR"/>
              </w:rPr>
              <w:t>89</w:t>
            </w:r>
          </w:p>
        </w:tc>
        <w:tc>
          <w:tcPr>
            <w:tcW w:w="750" w:type="dxa"/>
          </w:tcPr>
          <w:p w:rsidR="00F76C29" w:rsidRPr="00293213" w:rsidRDefault="002A2AF1">
            <w:pPr>
              <w:pStyle w:val="TableText"/>
              <w:rPr>
                <w:lang w:val="pt-BR"/>
              </w:rPr>
            </w:pPr>
            <w:proofErr w:type="gramStart"/>
            <w:r w:rsidRPr="00293213">
              <w:rPr>
                <w:lang w:val="pt-BR"/>
              </w:rPr>
              <w:t>kg</w:t>
            </w:r>
            <w:proofErr w:type="gramEnd"/>
          </w:p>
        </w:tc>
        <w:tc>
          <w:tcPr>
            <w:tcW w:w="5238" w:type="dxa"/>
          </w:tcPr>
          <w:p w:rsidR="00F76C29" w:rsidRPr="00293213" w:rsidRDefault="002A2AF1">
            <w:pPr>
              <w:pStyle w:val="TableText"/>
              <w:rPr>
                <w:lang w:val="pt-BR"/>
              </w:rPr>
            </w:pPr>
            <w:r w:rsidRPr="00293213">
              <w:rPr>
                <w:lang w:val="pt-BR"/>
              </w:rPr>
              <w:t>SCHMIER, sabores uva, pera e morango, em embalagem de 750 g, íntegra, fechada e rotulada. Medição e pagamento por peso líquido em kg, e não por pote. Admite-se embalagem de menor peso, devidamente rotulada, exclusivamente para completar a quantidade requisitada. Sabores definidos na requisição dentre os ofertados e aprovados.</w:t>
            </w:r>
          </w:p>
        </w:tc>
        <w:tc>
          <w:tcPr>
            <w:tcW w:w="900" w:type="dxa"/>
          </w:tcPr>
          <w:p w:rsidR="00F76C29" w:rsidRPr="00293213" w:rsidRDefault="002A2AF1">
            <w:pPr>
              <w:pStyle w:val="TableText"/>
              <w:rPr>
                <w:lang w:val="pt-BR"/>
              </w:rPr>
            </w:pPr>
            <w:r w:rsidRPr="00293213">
              <w:rPr>
                <w:lang w:val="pt-BR"/>
              </w:rPr>
              <w:t>19,07</w:t>
            </w:r>
          </w:p>
        </w:tc>
        <w:tc>
          <w:tcPr>
            <w:tcW w:w="1100" w:type="dxa"/>
          </w:tcPr>
          <w:p w:rsidR="00F76C29" w:rsidRPr="00293213" w:rsidRDefault="002A2AF1">
            <w:pPr>
              <w:pStyle w:val="TableText"/>
              <w:rPr>
                <w:lang w:val="pt-BR"/>
              </w:rPr>
            </w:pPr>
            <w:r w:rsidRPr="00293213">
              <w:rPr>
                <w:lang w:val="pt-BR"/>
              </w:rPr>
              <w:t>1.697,23</w:t>
            </w:r>
          </w:p>
        </w:tc>
      </w:tr>
      <w:tr w:rsidR="00F76C29" w:rsidRPr="00293213">
        <w:trPr>
          <w:cantSplit/>
        </w:trPr>
        <w:tc>
          <w:tcPr>
            <w:tcW w:w="650" w:type="dxa"/>
          </w:tcPr>
          <w:p w:rsidR="00F76C29" w:rsidRPr="00293213" w:rsidRDefault="002A2AF1">
            <w:pPr>
              <w:pStyle w:val="TableText"/>
              <w:rPr>
                <w:lang w:val="pt-BR"/>
              </w:rPr>
            </w:pPr>
            <w:r w:rsidRPr="00293213">
              <w:rPr>
                <w:lang w:val="pt-BR"/>
              </w:rPr>
              <w:t>11</w:t>
            </w:r>
          </w:p>
        </w:tc>
        <w:tc>
          <w:tcPr>
            <w:tcW w:w="820" w:type="dxa"/>
          </w:tcPr>
          <w:p w:rsidR="00F76C29" w:rsidRPr="00293213" w:rsidRDefault="002A2AF1">
            <w:pPr>
              <w:pStyle w:val="TableText"/>
              <w:rPr>
                <w:lang w:val="pt-BR"/>
              </w:rPr>
            </w:pPr>
            <w:r w:rsidRPr="00293213">
              <w:rPr>
                <w:lang w:val="pt-BR"/>
              </w:rPr>
              <w:t>350</w:t>
            </w:r>
          </w:p>
        </w:tc>
        <w:tc>
          <w:tcPr>
            <w:tcW w:w="750" w:type="dxa"/>
          </w:tcPr>
          <w:p w:rsidR="00F76C29" w:rsidRPr="00293213" w:rsidRDefault="002A2AF1">
            <w:pPr>
              <w:pStyle w:val="TableText"/>
              <w:rPr>
                <w:lang w:val="pt-BR"/>
              </w:rPr>
            </w:pPr>
            <w:proofErr w:type="gramStart"/>
            <w:r w:rsidRPr="00293213">
              <w:rPr>
                <w:lang w:val="pt-BR"/>
              </w:rPr>
              <w:t>litro</w:t>
            </w:r>
            <w:proofErr w:type="gramEnd"/>
          </w:p>
        </w:tc>
        <w:tc>
          <w:tcPr>
            <w:tcW w:w="5238" w:type="dxa"/>
          </w:tcPr>
          <w:p w:rsidR="00F76C29" w:rsidRPr="00293213" w:rsidRDefault="002A2AF1">
            <w:pPr>
              <w:pStyle w:val="TableText"/>
              <w:rPr>
                <w:lang w:val="pt-BR"/>
              </w:rPr>
            </w:pPr>
            <w:r w:rsidRPr="00293213">
              <w:rPr>
                <w:lang w:val="pt-BR"/>
              </w:rPr>
              <w:t>SUCO DE UVA BORDÔ NATURAL E INTEGRAL, sem adição de açúcar, corantes ou conservantes. Embalagem de vidro de 1 litro, lacrada, com rotulagem regular e validade remanescente mínima de seis meses na entrega. Regularidade do estabelecimento e do produto perante o MAPA.</w:t>
            </w:r>
          </w:p>
        </w:tc>
        <w:tc>
          <w:tcPr>
            <w:tcW w:w="900" w:type="dxa"/>
          </w:tcPr>
          <w:p w:rsidR="00F76C29" w:rsidRPr="00293213" w:rsidRDefault="002A2AF1">
            <w:pPr>
              <w:pStyle w:val="TableText"/>
              <w:rPr>
                <w:lang w:val="pt-BR"/>
              </w:rPr>
            </w:pPr>
            <w:r w:rsidRPr="00293213">
              <w:rPr>
                <w:lang w:val="pt-BR"/>
              </w:rPr>
              <w:t>16,50</w:t>
            </w:r>
          </w:p>
        </w:tc>
        <w:tc>
          <w:tcPr>
            <w:tcW w:w="1100" w:type="dxa"/>
          </w:tcPr>
          <w:p w:rsidR="00F76C29" w:rsidRPr="00293213" w:rsidRDefault="002A2AF1">
            <w:pPr>
              <w:pStyle w:val="TableText"/>
              <w:rPr>
                <w:lang w:val="pt-BR"/>
              </w:rPr>
            </w:pPr>
            <w:r w:rsidRPr="00293213">
              <w:rPr>
                <w:lang w:val="pt-BR"/>
              </w:rPr>
              <w:t>5.775,00</w:t>
            </w:r>
          </w:p>
        </w:tc>
      </w:tr>
      <w:tr w:rsidR="00F76C29" w:rsidRPr="00293213">
        <w:trPr>
          <w:cantSplit/>
        </w:trPr>
        <w:tc>
          <w:tcPr>
            <w:tcW w:w="650" w:type="dxa"/>
          </w:tcPr>
          <w:p w:rsidR="00F76C29" w:rsidRPr="00293213" w:rsidRDefault="002A2AF1">
            <w:pPr>
              <w:pStyle w:val="TableText"/>
              <w:rPr>
                <w:lang w:val="pt-BR"/>
              </w:rPr>
            </w:pPr>
            <w:r w:rsidRPr="00293213">
              <w:rPr>
                <w:lang w:val="pt-BR"/>
              </w:rPr>
              <w:t>12</w:t>
            </w:r>
          </w:p>
        </w:tc>
        <w:tc>
          <w:tcPr>
            <w:tcW w:w="820" w:type="dxa"/>
          </w:tcPr>
          <w:p w:rsidR="00F76C29" w:rsidRPr="00293213" w:rsidRDefault="002A2AF1">
            <w:pPr>
              <w:pStyle w:val="TableText"/>
              <w:rPr>
                <w:lang w:val="pt-BR"/>
              </w:rPr>
            </w:pPr>
            <w:r w:rsidRPr="00293213">
              <w:rPr>
                <w:lang w:val="pt-BR"/>
              </w:rPr>
              <w:t>228</w:t>
            </w:r>
          </w:p>
        </w:tc>
        <w:tc>
          <w:tcPr>
            <w:tcW w:w="750" w:type="dxa"/>
          </w:tcPr>
          <w:p w:rsidR="00F76C29" w:rsidRPr="00293213" w:rsidRDefault="002A2AF1">
            <w:pPr>
              <w:pStyle w:val="TableText"/>
              <w:rPr>
                <w:lang w:val="pt-BR"/>
              </w:rPr>
            </w:pPr>
            <w:r w:rsidRPr="00293213">
              <w:rPr>
                <w:lang w:val="pt-BR"/>
              </w:rPr>
              <w:t>un.</w:t>
            </w:r>
          </w:p>
        </w:tc>
        <w:tc>
          <w:tcPr>
            <w:tcW w:w="5238" w:type="dxa"/>
          </w:tcPr>
          <w:p w:rsidR="00F76C29" w:rsidRPr="00293213" w:rsidRDefault="002A2AF1">
            <w:pPr>
              <w:pStyle w:val="TableText"/>
              <w:rPr>
                <w:lang w:val="pt-BR"/>
              </w:rPr>
            </w:pPr>
            <w:r w:rsidRPr="00293213">
              <w:rPr>
                <w:lang w:val="pt-BR"/>
              </w:rPr>
              <w:t>TEMPERO VERDE, maço de salsa e cebolinha, fresco, íntegro, de boa qualidade, livre de fungos e deterioração. Acondicionamento em sacos plásticos transparentes de primeiro uso, próprios para alimentos. Cada unidade corresponde a um maço comercial completo.</w:t>
            </w:r>
          </w:p>
        </w:tc>
        <w:tc>
          <w:tcPr>
            <w:tcW w:w="900" w:type="dxa"/>
          </w:tcPr>
          <w:p w:rsidR="00F76C29" w:rsidRPr="00293213" w:rsidRDefault="002A2AF1">
            <w:pPr>
              <w:pStyle w:val="TableText"/>
              <w:rPr>
                <w:lang w:val="pt-BR"/>
              </w:rPr>
            </w:pPr>
            <w:r w:rsidRPr="00293213">
              <w:rPr>
                <w:lang w:val="pt-BR"/>
              </w:rPr>
              <w:t>6,00</w:t>
            </w:r>
          </w:p>
        </w:tc>
        <w:tc>
          <w:tcPr>
            <w:tcW w:w="1100" w:type="dxa"/>
          </w:tcPr>
          <w:p w:rsidR="00F76C29" w:rsidRPr="00293213" w:rsidRDefault="002A2AF1">
            <w:pPr>
              <w:pStyle w:val="TableText"/>
              <w:rPr>
                <w:lang w:val="pt-BR"/>
              </w:rPr>
            </w:pPr>
            <w:r w:rsidRPr="00293213">
              <w:rPr>
                <w:lang w:val="pt-BR"/>
              </w:rPr>
              <w:t>1.368,00</w:t>
            </w:r>
          </w:p>
        </w:tc>
      </w:tr>
    </w:tbl>
    <w:p w:rsidR="00F76C29" w:rsidRPr="00293213" w:rsidRDefault="00F76C29">
      <w:pPr>
        <w:pStyle w:val="Small"/>
        <w:rPr>
          <w:lang w:val="pt-BR"/>
        </w:rPr>
      </w:pPr>
    </w:p>
    <w:p w:rsidR="00F76C29" w:rsidRPr="00293213" w:rsidRDefault="002A2AF1">
      <w:pPr>
        <w:pStyle w:val="Subttulo"/>
        <w:rPr>
          <w:lang w:val="pt-BR"/>
        </w:rPr>
      </w:pPr>
      <w:r w:rsidRPr="00293213">
        <w:rPr>
          <w:lang w:val="pt-BR"/>
        </w:rPr>
        <w:t>TOTAL GERAL: R$ 130.276,31</w:t>
      </w:r>
    </w:p>
    <w:p w:rsidR="00F76C29" w:rsidRPr="00293213" w:rsidRDefault="002A2AF1">
      <w:pPr>
        <w:pStyle w:val="Ttulo2"/>
        <w:rPr>
          <w:lang w:val="pt-BR"/>
        </w:rPr>
      </w:pPr>
      <w:r w:rsidRPr="00293213">
        <w:rPr>
          <w:lang w:val="pt-BR"/>
        </w:rPr>
        <w:t>Condições sanitárias e de identificação</w:t>
      </w:r>
    </w:p>
    <w:p w:rsidR="00F76C29" w:rsidRPr="00293213" w:rsidRDefault="002A2AF1">
      <w:pPr>
        <w:rPr>
          <w:lang w:val="pt-BR"/>
        </w:rPr>
      </w:pPr>
      <w:r w:rsidRPr="00293213">
        <w:rPr>
          <w:lang w:val="pt-BR"/>
        </w:rPr>
        <w:t>Alface, couve e tempero verde: alimentos vegetais in natura não dependem de registro sanitário de produto, devendo apresentar origem identificável e atender às boas práticas e aos requisitos sanitários aplicáveis.</w:t>
      </w:r>
    </w:p>
    <w:p w:rsidR="00F76C29" w:rsidRPr="00293213" w:rsidRDefault="002A2AF1">
      <w:pPr>
        <w:rPr>
          <w:lang w:val="pt-BR"/>
        </w:rPr>
      </w:pPr>
      <w:r w:rsidRPr="00293213">
        <w:rPr>
          <w:lang w:val="pt-BR"/>
        </w:rPr>
        <w:t xml:space="preserve">Biscoitos, bolachas, massa, morango processado/congelado e </w:t>
      </w:r>
      <w:proofErr w:type="spellStart"/>
      <w:r w:rsidRPr="00293213">
        <w:rPr>
          <w:lang w:val="pt-BR"/>
        </w:rPr>
        <w:t>schmier</w:t>
      </w:r>
      <w:proofErr w:type="spellEnd"/>
      <w:r w:rsidRPr="00293213">
        <w:rPr>
          <w:lang w:val="pt-BR"/>
        </w:rPr>
        <w:t>: comprovação de regularidade sanitária do estabelecimento produtor ou beneficiador perante a autoridade competente, por licença, alvará, registro ou documento legal equivalente, observadas as hipóteses de dispensa e os regimes simplificados aplicáveis. A dispensa de registro do produto não afasta a regularidade do estabelecimento quando exigível.</w:t>
      </w:r>
    </w:p>
    <w:p w:rsidR="00F76C29" w:rsidRPr="00293213" w:rsidRDefault="002A2AF1">
      <w:pPr>
        <w:rPr>
          <w:lang w:val="pt-BR"/>
        </w:rPr>
      </w:pPr>
      <w:r w:rsidRPr="00293213">
        <w:rPr>
          <w:lang w:val="pt-BR"/>
        </w:rPr>
        <w:t>Ovos: comprovação da inspeção oficial e da regularidade do estabelecimento de origem, por serviço com competência para a área de comercialização. Serão aceitos os serviços municipal, estadual, federal ou sistemas de equivalência legalmente aptos ao fornecimento no Município, sem exigência exclusiva de SIF.</w:t>
      </w:r>
    </w:p>
    <w:p w:rsidR="00F76C29" w:rsidRPr="00293213" w:rsidRDefault="002A2AF1">
      <w:pPr>
        <w:rPr>
          <w:lang w:val="pt-BR"/>
        </w:rPr>
      </w:pPr>
      <w:r w:rsidRPr="00293213">
        <w:rPr>
          <w:lang w:val="pt-BR"/>
        </w:rPr>
        <w:t>Alimentos embalados: identificação do produtor, denominação, peso ou volume líquido, ingredientes e advertências aplicáveis, lote, validade, conservação e demais informações exigíveis, observadas a RDC Anvisa nº 727/2022, a RDC nº 429/2020 e a IN nº 75/2020, suas alterações e exceções legais. Produtos sem lactose deverão atender à RDC nº 715/2022 e normas complementares. A ausência de lactose não implica ausência de proteínas do leite.</w:t>
      </w:r>
    </w:p>
    <w:p w:rsidR="00F76C29" w:rsidRPr="00293213" w:rsidRDefault="002A2AF1">
      <w:pPr>
        <w:rPr>
          <w:lang w:val="pt-BR"/>
        </w:rPr>
      </w:pPr>
      <w:r w:rsidRPr="00293213">
        <w:rPr>
          <w:lang w:val="pt-BR"/>
        </w:rPr>
        <w:t>Todos os alimentos deverão ter prazo de validade e conservação compatíveis com o intervalo entre entrega e consumo informado na requisição. Ressalvada a exigência específica do item 11, não se estabelece percentual geral mínimo da vida útil remanescente, observada a exceção do art. 13, § 1º, da Lei nº 11.947/2009 para alimentos da agricultura familiar.</w:t>
      </w:r>
    </w:p>
    <w:p w:rsidR="00F76C29" w:rsidRPr="00293213" w:rsidRDefault="002A2AF1">
      <w:pPr>
        <w:rPr>
          <w:lang w:val="pt-BR"/>
        </w:rPr>
      </w:pPr>
      <w:r w:rsidRPr="00293213">
        <w:rPr>
          <w:lang w:val="pt-BR"/>
        </w:rPr>
        <w:t>Para os itens 1 e 12, os maços deverão manter padrão comercial uniforme durante o fornecimento, sem redução do tamanho para compensar variação de preço. As quantidades serão conferidas pela unidade contratada.</w:t>
      </w:r>
    </w:p>
    <w:p w:rsidR="00F76C29" w:rsidRPr="00293213" w:rsidRDefault="002A2AF1">
      <w:pPr>
        <w:pStyle w:val="Ttulo"/>
        <w:pageBreakBefore/>
        <w:jc w:val="center"/>
        <w:rPr>
          <w:lang w:val="pt-BR"/>
        </w:rPr>
      </w:pPr>
      <w:r w:rsidRPr="00293213">
        <w:rPr>
          <w:lang w:val="pt-BR"/>
        </w:rPr>
        <w:lastRenderedPageBreak/>
        <w:t>ANEXO II - MODELOS DE PROJETO DE VENDA</w:t>
      </w:r>
    </w:p>
    <w:p w:rsidR="00F76C29" w:rsidRPr="00293213" w:rsidRDefault="002A2AF1">
      <w:pPr>
        <w:pStyle w:val="Subttulo"/>
        <w:rPr>
          <w:lang w:val="pt-BR"/>
        </w:rPr>
      </w:pPr>
      <w:r w:rsidRPr="00293213">
        <w:rPr>
          <w:lang w:val="pt-BR"/>
        </w:rPr>
        <w:t>Chamada Pública nº 02/2026 - Município de Quinze de Novembro/RS</w:t>
      </w:r>
    </w:p>
    <w:p w:rsidR="00F76C29" w:rsidRPr="00293213" w:rsidRDefault="002A2AF1">
      <w:pPr>
        <w:pStyle w:val="Small"/>
        <w:rPr>
          <w:lang w:val="pt-BR"/>
        </w:rPr>
      </w:pPr>
      <w:r w:rsidRPr="00293213">
        <w:rPr>
          <w:lang w:val="pt-BR"/>
        </w:rPr>
        <w:t>Utilizar o modelo correspondente à forma de participação. Reproduzir as tabelas conforme necessário. Os preços unitários devem coincidir com o Anexo I. Os dados bancários poderão ser completados até a contratação.</w:t>
      </w:r>
    </w:p>
    <w:p w:rsidR="00F76C29" w:rsidRPr="00293213" w:rsidRDefault="002A2AF1">
      <w:pPr>
        <w:pStyle w:val="Ttulo1"/>
        <w:rPr>
          <w:lang w:val="pt-BR"/>
        </w:rPr>
      </w:pPr>
      <w:r w:rsidRPr="00293213">
        <w:rPr>
          <w:lang w:val="pt-BR"/>
        </w:rPr>
        <w:t>A - FORNECEDOR INDIVIDUAL</w:t>
      </w:r>
    </w:p>
    <w:p w:rsidR="00F76C29" w:rsidRPr="00293213" w:rsidRDefault="002A2AF1">
      <w:pPr>
        <w:pStyle w:val="Form"/>
        <w:rPr>
          <w:lang w:val="pt-BR"/>
        </w:rPr>
      </w:pPr>
      <w:r w:rsidRPr="00293213">
        <w:rPr>
          <w:lang w:val="pt-BR"/>
        </w:rPr>
        <w:t>Nome: _________________________________</w:t>
      </w:r>
      <w:proofErr w:type="gramStart"/>
      <w:r w:rsidRPr="00293213">
        <w:rPr>
          <w:lang w:val="pt-BR"/>
        </w:rPr>
        <w:t>_  CPF</w:t>
      </w:r>
      <w:proofErr w:type="gramEnd"/>
      <w:r w:rsidRPr="00293213">
        <w:rPr>
          <w:lang w:val="pt-BR"/>
        </w:rPr>
        <w:t>: __________________</w:t>
      </w:r>
    </w:p>
    <w:p w:rsidR="00F76C29" w:rsidRPr="00293213" w:rsidRDefault="002A2AF1">
      <w:pPr>
        <w:pStyle w:val="Form"/>
        <w:rPr>
          <w:lang w:val="pt-BR"/>
        </w:rPr>
      </w:pPr>
      <w:r w:rsidRPr="00293213">
        <w:rPr>
          <w:lang w:val="pt-BR"/>
        </w:rPr>
        <w:t>CAF Pessoa Física ou NIS admitido: ________________________________</w:t>
      </w:r>
    </w:p>
    <w:p w:rsidR="00F76C29" w:rsidRPr="00293213" w:rsidRDefault="002A2AF1">
      <w:pPr>
        <w:pStyle w:val="Form"/>
        <w:rPr>
          <w:lang w:val="pt-BR"/>
        </w:rPr>
      </w:pPr>
      <w:r w:rsidRPr="00293213">
        <w:rPr>
          <w:lang w:val="pt-BR"/>
        </w:rPr>
        <w:t>Endereço: _____________________________________________________</w:t>
      </w:r>
    </w:p>
    <w:p w:rsidR="00F76C29" w:rsidRPr="00293213" w:rsidRDefault="002A2AF1">
      <w:pPr>
        <w:pStyle w:val="Form"/>
        <w:rPr>
          <w:lang w:val="pt-BR"/>
        </w:rPr>
      </w:pPr>
      <w:r w:rsidRPr="00293213">
        <w:rPr>
          <w:lang w:val="pt-BR"/>
        </w:rPr>
        <w:t>Município/UF: _________________</w:t>
      </w:r>
      <w:proofErr w:type="gramStart"/>
      <w:r w:rsidRPr="00293213">
        <w:rPr>
          <w:lang w:val="pt-BR"/>
        </w:rPr>
        <w:t>_  Telefone</w:t>
      </w:r>
      <w:proofErr w:type="gramEnd"/>
      <w:r w:rsidRPr="00293213">
        <w:rPr>
          <w:lang w:val="pt-BR"/>
        </w:rPr>
        <w:t>/e-mail: __________________</w:t>
      </w:r>
    </w:p>
    <w:p w:rsidR="00F76C29" w:rsidRPr="00293213" w:rsidRDefault="002A2AF1">
      <w:pPr>
        <w:pStyle w:val="Form"/>
        <w:rPr>
          <w:lang w:val="pt-BR"/>
        </w:rPr>
      </w:pPr>
      <w:r w:rsidRPr="00293213">
        <w:rPr>
          <w:lang w:val="pt-BR"/>
        </w:rPr>
        <w:t>Banco/agência/conta e titular: _____________________________________</w:t>
      </w:r>
    </w:p>
    <w:p w:rsidR="00F76C29" w:rsidRPr="00293213" w:rsidRDefault="002A2AF1">
      <w:pPr>
        <w:pStyle w:val="Form"/>
        <w:rPr>
          <w:lang w:val="pt-BR"/>
        </w:rPr>
      </w:pPr>
      <w:r w:rsidRPr="00293213">
        <w:rPr>
          <w:lang w:val="pt-BR"/>
        </w:rPr>
        <w:t xml:space="preserve">Entidade Executora: Município de Quinze de Novembro/RS; CNPJ nº 91.574.764/0001-46; Rua Gonçalves Dias, nº 875; representante: Prefeito Marcos </w:t>
      </w:r>
      <w:proofErr w:type="spellStart"/>
      <w:r w:rsidRPr="00293213">
        <w:rPr>
          <w:lang w:val="pt-BR"/>
        </w:rPr>
        <w:t>Luis</w:t>
      </w:r>
      <w:proofErr w:type="spellEnd"/>
      <w:r w:rsidRPr="00293213">
        <w:rPr>
          <w:lang w:val="pt-BR"/>
        </w:rPr>
        <w:t xml:space="preserve"> Petri.</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3600"/>
        <w:gridCol w:w="650"/>
        <w:gridCol w:w="1300"/>
        <w:gridCol w:w="1950"/>
        <w:gridCol w:w="1958"/>
      </w:tblGrid>
      <w:tr w:rsidR="00F76C29" w:rsidRPr="00293213">
        <w:trPr>
          <w:cantSplit/>
          <w:tblHeader/>
        </w:trPr>
        <w:tc>
          <w:tcPr>
            <w:tcW w:w="3600" w:type="dxa"/>
            <w:shd w:val="clear" w:color="auto" w:fill="F2F4F7"/>
          </w:tcPr>
          <w:p w:rsidR="00F76C29" w:rsidRPr="00293213" w:rsidRDefault="002A2AF1">
            <w:pPr>
              <w:pStyle w:val="TableText"/>
              <w:rPr>
                <w:lang w:val="pt-BR"/>
              </w:rPr>
            </w:pPr>
            <w:r w:rsidRPr="00293213">
              <w:rPr>
                <w:b/>
                <w:lang w:val="pt-BR"/>
              </w:rPr>
              <w:t>Item/alimento</w:t>
            </w:r>
          </w:p>
        </w:tc>
        <w:tc>
          <w:tcPr>
            <w:tcW w:w="650" w:type="dxa"/>
            <w:shd w:val="clear" w:color="auto" w:fill="F2F4F7"/>
          </w:tcPr>
          <w:p w:rsidR="00F76C29" w:rsidRPr="00293213" w:rsidRDefault="002A2AF1">
            <w:pPr>
              <w:pStyle w:val="TableText"/>
              <w:rPr>
                <w:lang w:val="pt-BR"/>
              </w:rPr>
            </w:pPr>
            <w:r w:rsidRPr="00293213">
              <w:rPr>
                <w:b/>
                <w:lang w:val="pt-BR"/>
              </w:rPr>
              <w:t>Un.</w:t>
            </w:r>
          </w:p>
        </w:tc>
        <w:tc>
          <w:tcPr>
            <w:tcW w:w="1300" w:type="dxa"/>
            <w:shd w:val="clear" w:color="auto" w:fill="F2F4F7"/>
          </w:tcPr>
          <w:p w:rsidR="00F76C29" w:rsidRPr="00293213" w:rsidRDefault="002A2AF1">
            <w:pPr>
              <w:pStyle w:val="TableText"/>
              <w:rPr>
                <w:lang w:val="pt-BR"/>
              </w:rPr>
            </w:pPr>
            <w:r w:rsidRPr="00293213">
              <w:rPr>
                <w:b/>
                <w:lang w:val="pt-BR"/>
              </w:rPr>
              <w:t>Quantidade</w:t>
            </w:r>
          </w:p>
        </w:tc>
        <w:tc>
          <w:tcPr>
            <w:tcW w:w="1950" w:type="dxa"/>
            <w:shd w:val="clear" w:color="auto" w:fill="F2F4F7"/>
          </w:tcPr>
          <w:p w:rsidR="00F76C29" w:rsidRPr="00293213" w:rsidRDefault="002A2AF1">
            <w:pPr>
              <w:pStyle w:val="TableText"/>
              <w:rPr>
                <w:lang w:val="pt-BR"/>
              </w:rPr>
            </w:pPr>
            <w:r w:rsidRPr="00293213">
              <w:rPr>
                <w:b/>
                <w:lang w:val="pt-BR"/>
              </w:rPr>
              <w:t>Preço unitário R$</w:t>
            </w:r>
          </w:p>
        </w:tc>
        <w:tc>
          <w:tcPr>
            <w:tcW w:w="1958" w:type="dxa"/>
            <w:shd w:val="clear" w:color="auto" w:fill="F2F4F7"/>
          </w:tcPr>
          <w:p w:rsidR="00F76C29" w:rsidRPr="00293213" w:rsidRDefault="002A2AF1">
            <w:pPr>
              <w:pStyle w:val="TableText"/>
              <w:rPr>
                <w:lang w:val="pt-BR"/>
              </w:rPr>
            </w:pPr>
            <w:r w:rsidRPr="00293213">
              <w:rPr>
                <w:b/>
                <w:lang w:val="pt-BR"/>
              </w:rPr>
              <w:t>Total R$</w:t>
            </w: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pStyle w:val="Form"/>
        <w:rPr>
          <w:lang w:val="pt-BR"/>
        </w:rPr>
      </w:pPr>
      <w:r w:rsidRPr="00293213">
        <w:rPr>
          <w:lang w:val="pt-BR"/>
        </w:rPr>
        <w:t>Valor total do projeto: R$ __________________.</w:t>
      </w:r>
    </w:p>
    <w:p w:rsidR="00F76C29" w:rsidRPr="00293213" w:rsidRDefault="002A2AF1">
      <w:pPr>
        <w:pStyle w:val="Form"/>
        <w:rPr>
          <w:lang w:val="pt-BR"/>
        </w:rPr>
      </w:pPr>
      <w:r w:rsidRPr="00293213">
        <w:rPr>
          <w:lang w:val="pt-BR"/>
        </w:rPr>
        <w:t>Localidade e critérios de prioridade declarados: ______________________</w:t>
      </w:r>
    </w:p>
    <w:p w:rsidR="00F76C29" w:rsidRPr="00293213" w:rsidRDefault="002A2AF1">
      <w:pPr>
        <w:pStyle w:val="Form"/>
        <w:rPr>
          <w:lang w:val="pt-BR"/>
        </w:rPr>
      </w:pPr>
      <w:r w:rsidRPr="00293213">
        <w:rPr>
          <w:lang w:val="pt-BR"/>
        </w:rPr>
        <w:t>Alimentos orgânicos/agroecológicos e mecanismo de comprovação, se houver: ________________________________________________________</w:t>
      </w:r>
    </w:p>
    <w:p w:rsidR="00F76C29" w:rsidRPr="00293213" w:rsidRDefault="002A2AF1">
      <w:pPr>
        <w:pStyle w:val="Form"/>
        <w:rPr>
          <w:lang w:val="pt-BR"/>
        </w:rPr>
      </w:pPr>
      <w:r w:rsidRPr="00293213">
        <w:rPr>
          <w:lang w:val="pt-BR"/>
        </w:rPr>
        <w:t>Programação/capacidade de fornecimento: __________________________</w:t>
      </w:r>
    </w:p>
    <w:p w:rsidR="00F76C29" w:rsidRPr="00293213" w:rsidRDefault="002A2AF1">
      <w:pPr>
        <w:pStyle w:val="Form"/>
        <w:rPr>
          <w:lang w:val="pt-BR"/>
        </w:rPr>
      </w:pPr>
      <w:r w:rsidRPr="00293213">
        <w:rPr>
          <w:lang w:val="pt-BR"/>
        </w:rPr>
        <w:t>Identificação da mulher integrante da UFPA, quando aplicável, e organização do faturamento previsto no art. 29, §§ 3º a 5º: _________________________</w:t>
      </w:r>
    </w:p>
    <w:p w:rsidR="00F76C29" w:rsidRPr="00293213" w:rsidRDefault="002A2AF1">
      <w:pPr>
        <w:rPr>
          <w:lang w:val="pt-BR"/>
        </w:rPr>
      </w:pPr>
      <w:r w:rsidRPr="00293213">
        <w:rPr>
          <w:lang w:val="pt-BR"/>
        </w:rPr>
        <w:t>Declaro(amos) concordância com os preços, especificações, prazos, limites e condições do Edital e seus anexos, e a veracidade das informações prestadas. As quantidades propostas são compatíveis com a produção própria e com os limites de comercialização.</w:t>
      </w:r>
    </w:p>
    <w:p w:rsidR="00F76C29" w:rsidRPr="00293213" w:rsidRDefault="002A2AF1">
      <w:pPr>
        <w:pStyle w:val="Form"/>
        <w:rPr>
          <w:lang w:val="pt-BR"/>
        </w:rPr>
      </w:pPr>
      <w:r w:rsidRPr="00293213">
        <w:rPr>
          <w:lang w:val="pt-BR"/>
        </w:rPr>
        <w:t>Local e data: ______________________.</w:t>
      </w:r>
    </w:p>
    <w:p w:rsidR="00F76C29" w:rsidRPr="00293213" w:rsidRDefault="002A2AF1">
      <w:pPr>
        <w:pStyle w:val="Form"/>
        <w:rPr>
          <w:lang w:val="pt-BR"/>
        </w:rPr>
      </w:pPr>
      <w:r w:rsidRPr="00293213">
        <w:rPr>
          <w:lang w:val="pt-BR"/>
        </w:rPr>
        <w:t>Assinatura do agricultor participante: ______________________________</w:t>
      </w:r>
    </w:p>
    <w:p w:rsidR="00F76C29" w:rsidRPr="00293213" w:rsidRDefault="002A2AF1">
      <w:pPr>
        <w:rPr>
          <w:lang w:val="pt-BR"/>
        </w:rPr>
      </w:pPr>
      <w:r w:rsidRPr="00293213">
        <w:rPr>
          <w:lang w:val="pt-BR"/>
        </w:rPr>
        <w:br w:type="page"/>
      </w:r>
    </w:p>
    <w:p w:rsidR="00F76C29" w:rsidRPr="00293213" w:rsidRDefault="002A2AF1">
      <w:pPr>
        <w:pStyle w:val="Ttulo1"/>
        <w:rPr>
          <w:lang w:val="pt-BR"/>
        </w:rPr>
      </w:pPr>
      <w:r w:rsidRPr="00293213">
        <w:rPr>
          <w:lang w:val="pt-BR"/>
        </w:rPr>
        <w:lastRenderedPageBreak/>
        <w:t>B - GRUPO INFORMAL</w:t>
      </w:r>
    </w:p>
    <w:p w:rsidR="00F76C29" w:rsidRPr="00293213" w:rsidRDefault="002A2AF1">
      <w:pPr>
        <w:pStyle w:val="Form"/>
        <w:rPr>
          <w:lang w:val="pt-BR"/>
        </w:rPr>
      </w:pPr>
      <w:r w:rsidRPr="00293213">
        <w:rPr>
          <w:lang w:val="pt-BR"/>
        </w:rPr>
        <w:t>Nome do grupo/organização/EFR: __________________________________</w:t>
      </w:r>
    </w:p>
    <w:p w:rsidR="00F76C29" w:rsidRPr="00293213" w:rsidRDefault="002A2AF1">
      <w:pPr>
        <w:pStyle w:val="Form"/>
        <w:rPr>
          <w:lang w:val="pt-BR"/>
        </w:rPr>
      </w:pPr>
      <w:r w:rsidRPr="00293213">
        <w:rPr>
          <w:lang w:val="pt-BR"/>
        </w:rPr>
        <w:t>Representante/contato: _________________</w:t>
      </w:r>
      <w:proofErr w:type="gramStart"/>
      <w:r w:rsidRPr="00293213">
        <w:rPr>
          <w:lang w:val="pt-BR"/>
        </w:rPr>
        <w:t>_  CPF</w:t>
      </w:r>
      <w:proofErr w:type="gramEnd"/>
      <w:r w:rsidRPr="00293213">
        <w:rPr>
          <w:lang w:val="pt-BR"/>
        </w:rPr>
        <w:t>: __________________</w:t>
      </w:r>
    </w:p>
    <w:p w:rsidR="00F76C29" w:rsidRPr="00293213" w:rsidRDefault="002A2AF1">
      <w:pPr>
        <w:pStyle w:val="Form"/>
        <w:rPr>
          <w:lang w:val="pt-BR"/>
        </w:rPr>
      </w:pPr>
      <w:r w:rsidRPr="00293213">
        <w:rPr>
          <w:lang w:val="pt-BR"/>
        </w:rPr>
        <w:t>Endereço: _____________________________________________________</w:t>
      </w:r>
    </w:p>
    <w:p w:rsidR="00F76C29" w:rsidRPr="00293213" w:rsidRDefault="002A2AF1">
      <w:pPr>
        <w:pStyle w:val="Form"/>
        <w:rPr>
          <w:lang w:val="pt-BR"/>
        </w:rPr>
      </w:pPr>
      <w:r w:rsidRPr="00293213">
        <w:rPr>
          <w:lang w:val="pt-BR"/>
        </w:rPr>
        <w:t>Município/UF: _________________</w:t>
      </w:r>
      <w:proofErr w:type="gramStart"/>
      <w:r w:rsidRPr="00293213">
        <w:rPr>
          <w:lang w:val="pt-BR"/>
        </w:rPr>
        <w:t>_  Telefone</w:t>
      </w:r>
      <w:proofErr w:type="gramEnd"/>
      <w:r w:rsidRPr="00293213">
        <w:rPr>
          <w:lang w:val="pt-BR"/>
        </w:rPr>
        <w:t>/e-mail: __________________</w:t>
      </w:r>
    </w:p>
    <w:p w:rsidR="00F76C29" w:rsidRPr="00293213" w:rsidRDefault="002A2AF1">
      <w:pPr>
        <w:pStyle w:val="Form"/>
        <w:rPr>
          <w:lang w:val="pt-BR"/>
        </w:rPr>
      </w:pPr>
      <w:r w:rsidRPr="00293213">
        <w:rPr>
          <w:lang w:val="pt-BR"/>
        </w:rPr>
        <w:t>Banco/agência/conta e titular: _____________________________________</w:t>
      </w:r>
    </w:p>
    <w:p w:rsidR="00F76C29" w:rsidRPr="00293213" w:rsidRDefault="002A2AF1">
      <w:pPr>
        <w:pStyle w:val="Form"/>
        <w:rPr>
          <w:lang w:val="pt-BR"/>
        </w:rPr>
      </w:pPr>
      <w:r w:rsidRPr="00293213">
        <w:rPr>
          <w:lang w:val="pt-BR"/>
        </w:rPr>
        <w:t xml:space="preserve">Entidade Executora: Município de Quinze de Novembro/RS; CNPJ nº 91.574.764/0001-46; Rua Gonçalves Dias, nº 875; representante: Prefeito Marcos </w:t>
      </w:r>
      <w:proofErr w:type="spellStart"/>
      <w:r w:rsidRPr="00293213">
        <w:rPr>
          <w:lang w:val="pt-BR"/>
        </w:rPr>
        <w:t>Luis</w:t>
      </w:r>
      <w:proofErr w:type="spellEnd"/>
      <w:r w:rsidRPr="00293213">
        <w:rPr>
          <w:lang w:val="pt-BR"/>
        </w:rPr>
        <w:t xml:space="preserve"> Petri.</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3600"/>
        <w:gridCol w:w="650"/>
        <w:gridCol w:w="1300"/>
        <w:gridCol w:w="1950"/>
        <w:gridCol w:w="1958"/>
      </w:tblGrid>
      <w:tr w:rsidR="00F76C29" w:rsidRPr="00293213">
        <w:trPr>
          <w:cantSplit/>
          <w:tblHeader/>
        </w:trPr>
        <w:tc>
          <w:tcPr>
            <w:tcW w:w="3600" w:type="dxa"/>
            <w:shd w:val="clear" w:color="auto" w:fill="F2F4F7"/>
          </w:tcPr>
          <w:p w:rsidR="00F76C29" w:rsidRPr="00293213" w:rsidRDefault="002A2AF1">
            <w:pPr>
              <w:pStyle w:val="TableText"/>
              <w:rPr>
                <w:lang w:val="pt-BR"/>
              </w:rPr>
            </w:pPr>
            <w:r w:rsidRPr="00293213">
              <w:rPr>
                <w:b/>
                <w:lang w:val="pt-BR"/>
              </w:rPr>
              <w:t>Item/alimento</w:t>
            </w:r>
          </w:p>
        </w:tc>
        <w:tc>
          <w:tcPr>
            <w:tcW w:w="650" w:type="dxa"/>
            <w:shd w:val="clear" w:color="auto" w:fill="F2F4F7"/>
          </w:tcPr>
          <w:p w:rsidR="00F76C29" w:rsidRPr="00293213" w:rsidRDefault="002A2AF1">
            <w:pPr>
              <w:pStyle w:val="TableText"/>
              <w:rPr>
                <w:lang w:val="pt-BR"/>
              </w:rPr>
            </w:pPr>
            <w:r w:rsidRPr="00293213">
              <w:rPr>
                <w:b/>
                <w:lang w:val="pt-BR"/>
              </w:rPr>
              <w:t>Un.</w:t>
            </w:r>
          </w:p>
        </w:tc>
        <w:tc>
          <w:tcPr>
            <w:tcW w:w="1300" w:type="dxa"/>
            <w:shd w:val="clear" w:color="auto" w:fill="F2F4F7"/>
          </w:tcPr>
          <w:p w:rsidR="00F76C29" w:rsidRPr="00293213" w:rsidRDefault="002A2AF1">
            <w:pPr>
              <w:pStyle w:val="TableText"/>
              <w:rPr>
                <w:lang w:val="pt-BR"/>
              </w:rPr>
            </w:pPr>
            <w:r w:rsidRPr="00293213">
              <w:rPr>
                <w:b/>
                <w:lang w:val="pt-BR"/>
              </w:rPr>
              <w:t>Quantidade</w:t>
            </w:r>
          </w:p>
        </w:tc>
        <w:tc>
          <w:tcPr>
            <w:tcW w:w="1950" w:type="dxa"/>
            <w:shd w:val="clear" w:color="auto" w:fill="F2F4F7"/>
          </w:tcPr>
          <w:p w:rsidR="00F76C29" w:rsidRPr="00293213" w:rsidRDefault="002A2AF1">
            <w:pPr>
              <w:pStyle w:val="TableText"/>
              <w:rPr>
                <w:lang w:val="pt-BR"/>
              </w:rPr>
            </w:pPr>
            <w:r w:rsidRPr="00293213">
              <w:rPr>
                <w:b/>
                <w:lang w:val="pt-BR"/>
              </w:rPr>
              <w:t>Preço unitário R$</w:t>
            </w:r>
          </w:p>
        </w:tc>
        <w:tc>
          <w:tcPr>
            <w:tcW w:w="1958" w:type="dxa"/>
            <w:shd w:val="clear" w:color="auto" w:fill="F2F4F7"/>
          </w:tcPr>
          <w:p w:rsidR="00F76C29" w:rsidRPr="00293213" w:rsidRDefault="002A2AF1">
            <w:pPr>
              <w:pStyle w:val="TableText"/>
              <w:rPr>
                <w:lang w:val="pt-BR"/>
              </w:rPr>
            </w:pPr>
            <w:r w:rsidRPr="00293213">
              <w:rPr>
                <w:b/>
                <w:lang w:val="pt-BR"/>
              </w:rPr>
              <w:t>Total R$</w:t>
            </w: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pStyle w:val="Form"/>
        <w:rPr>
          <w:lang w:val="pt-BR"/>
        </w:rPr>
      </w:pPr>
      <w:r w:rsidRPr="00293213">
        <w:rPr>
          <w:lang w:val="pt-BR"/>
        </w:rPr>
        <w:t>Valor total do projeto: R$ __________________.</w:t>
      </w:r>
    </w:p>
    <w:p w:rsidR="00F76C29" w:rsidRPr="00293213" w:rsidRDefault="002A2AF1">
      <w:pPr>
        <w:pStyle w:val="Ttulo2"/>
        <w:rPr>
          <w:lang w:val="pt-BR"/>
        </w:rPr>
      </w:pPr>
      <w:r w:rsidRPr="00293213">
        <w:rPr>
          <w:lang w:val="pt-BR"/>
        </w:rPr>
        <w:t>Relação dos agricultores e distribuição do fornecimento</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2600"/>
        <w:gridCol w:w="2000"/>
        <w:gridCol w:w="3058"/>
        <w:gridCol w:w="1800"/>
      </w:tblGrid>
      <w:tr w:rsidR="00F76C29" w:rsidRPr="00293213">
        <w:trPr>
          <w:cantSplit/>
          <w:tblHeader/>
        </w:trPr>
        <w:tc>
          <w:tcPr>
            <w:tcW w:w="2600" w:type="dxa"/>
            <w:shd w:val="clear" w:color="auto" w:fill="F2F4F7"/>
          </w:tcPr>
          <w:p w:rsidR="00F76C29" w:rsidRPr="00293213" w:rsidRDefault="002A2AF1">
            <w:pPr>
              <w:pStyle w:val="TableText"/>
              <w:rPr>
                <w:lang w:val="pt-BR"/>
              </w:rPr>
            </w:pPr>
            <w:r w:rsidRPr="00293213">
              <w:rPr>
                <w:b/>
                <w:lang w:val="pt-BR"/>
              </w:rPr>
              <w:t>Nome e CPF</w:t>
            </w:r>
          </w:p>
        </w:tc>
        <w:tc>
          <w:tcPr>
            <w:tcW w:w="2000" w:type="dxa"/>
            <w:shd w:val="clear" w:color="auto" w:fill="F2F4F7"/>
          </w:tcPr>
          <w:p w:rsidR="00F76C29" w:rsidRPr="00293213" w:rsidRDefault="002A2AF1">
            <w:pPr>
              <w:pStyle w:val="TableText"/>
              <w:rPr>
                <w:lang w:val="pt-BR"/>
              </w:rPr>
            </w:pPr>
            <w:r w:rsidRPr="00293213">
              <w:rPr>
                <w:b/>
                <w:lang w:val="pt-BR"/>
              </w:rPr>
              <w:t>CAF/NIS</w:t>
            </w:r>
          </w:p>
        </w:tc>
        <w:tc>
          <w:tcPr>
            <w:tcW w:w="3058" w:type="dxa"/>
            <w:shd w:val="clear" w:color="auto" w:fill="F2F4F7"/>
          </w:tcPr>
          <w:p w:rsidR="00F76C29" w:rsidRPr="00293213" w:rsidRDefault="002A2AF1">
            <w:pPr>
              <w:pStyle w:val="TableText"/>
              <w:rPr>
                <w:lang w:val="pt-BR"/>
              </w:rPr>
            </w:pPr>
            <w:r w:rsidRPr="00293213">
              <w:rPr>
                <w:b/>
                <w:lang w:val="pt-BR"/>
              </w:rPr>
              <w:t>Alimento e quantidade</w:t>
            </w:r>
          </w:p>
        </w:tc>
        <w:tc>
          <w:tcPr>
            <w:tcW w:w="1800" w:type="dxa"/>
            <w:shd w:val="clear" w:color="auto" w:fill="F2F4F7"/>
          </w:tcPr>
          <w:p w:rsidR="00F76C29" w:rsidRPr="00293213" w:rsidRDefault="002A2AF1">
            <w:pPr>
              <w:pStyle w:val="TableText"/>
              <w:rPr>
                <w:lang w:val="pt-BR"/>
              </w:rPr>
            </w:pPr>
            <w:r w:rsidRPr="00293213">
              <w:rPr>
                <w:b/>
                <w:lang w:val="pt-BR"/>
              </w:rPr>
              <w:t>Valor R$</w:t>
            </w:r>
          </w:p>
        </w:tc>
      </w:tr>
      <w:tr w:rsidR="00F76C29" w:rsidRPr="00293213">
        <w:trPr>
          <w:cantSplit/>
        </w:trPr>
        <w:tc>
          <w:tcPr>
            <w:tcW w:w="2600" w:type="dxa"/>
          </w:tcPr>
          <w:p w:rsidR="00F76C29" w:rsidRPr="00293213" w:rsidRDefault="00F76C29">
            <w:pPr>
              <w:pStyle w:val="TableText"/>
              <w:rPr>
                <w:lang w:val="pt-BR"/>
              </w:rPr>
            </w:pPr>
          </w:p>
        </w:tc>
        <w:tc>
          <w:tcPr>
            <w:tcW w:w="2000" w:type="dxa"/>
          </w:tcPr>
          <w:p w:rsidR="00F76C29" w:rsidRPr="00293213" w:rsidRDefault="00F76C29">
            <w:pPr>
              <w:pStyle w:val="TableText"/>
              <w:rPr>
                <w:lang w:val="pt-BR"/>
              </w:rPr>
            </w:pPr>
          </w:p>
        </w:tc>
        <w:tc>
          <w:tcPr>
            <w:tcW w:w="3058" w:type="dxa"/>
          </w:tcPr>
          <w:p w:rsidR="00F76C29" w:rsidRPr="00293213" w:rsidRDefault="00F76C29">
            <w:pPr>
              <w:pStyle w:val="TableText"/>
              <w:rPr>
                <w:lang w:val="pt-BR"/>
              </w:rPr>
            </w:pPr>
          </w:p>
        </w:tc>
        <w:tc>
          <w:tcPr>
            <w:tcW w:w="1800" w:type="dxa"/>
          </w:tcPr>
          <w:p w:rsidR="00F76C29" w:rsidRPr="00293213" w:rsidRDefault="00F76C29">
            <w:pPr>
              <w:pStyle w:val="TableText"/>
              <w:rPr>
                <w:lang w:val="pt-BR"/>
              </w:rPr>
            </w:pPr>
          </w:p>
        </w:tc>
      </w:tr>
      <w:tr w:rsidR="00F76C29" w:rsidRPr="00293213">
        <w:trPr>
          <w:cantSplit/>
        </w:trPr>
        <w:tc>
          <w:tcPr>
            <w:tcW w:w="2600" w:type="dxa"/>
          </w:tcPr>
          <w:p w:rsidR="00F76C29" w:rsidRPr="00293213" w:rsidRDefault="00F76C29">
            <w:pPr>
              <w:pStyle w:val="TableText"/>
              <w:rPr>
                <w:lang w:val="pt-BR"/>
              </w:rPr>
            </w:pPr>
          </w:p>
        </w:tc>
        <w:tc>
          <w:tcPr>
            <w:tcW w:w="2000" w:type="dxa"/>
          </w:tcPr>
          <w:p w:rsidR="00F76C29" w:rsidRPr="00293213" w:rsidRDefault="00F76C29">
            <w:pPr>
              <w:pStyle w:val="TableText"/>
              <w:rPr>
                <w:lang w:val="pt-BR"/>
              </w:rPr>
            </w:pPr>
          </w:p>
        </w:tc>
        <w:tc>
          <w:tcPr>
            <w:tcW w:w="3058" w:type="dxa"/>
          </w:tcPr>
          <w:p w:rsidR="00F76C29" w:rsidRPr="00293213" w:rsidRDefault="00F76C29">
            <w:pPr>
              <w:pStyle w:val="TableText"/>
              <w:rPr>
                <w:lang w:val="pt-BR"/>
              </w:rPr>
            </w:pPr>
          </w:p>
        </w:tc>
        <w:tc>
          <w:tcPr>
            <w:tcW w:w="1800" w:type="dxa"/>
          </w:tcPr>
          <w:p w:rsidR="00F76C29" w:rsidRPr="00293213" w:rsidRDefault="00F76C29">
            <w:pPr>
              <w:pStyle w:val="TableText"/>
              <w:rPr>
                <w:lang w:val="pt-BR"/>
              </w:rPr>
            </w:pPr>
          </w:p>
        </w:tc>
      </w:tr>
      <w:tr w:rsidR="00F76C29" w:rsidRPr="00293213">
        <w:trPr>
          <w:cantSplit/>
        </w:trPr>
        <w:tc>
          <w:tcPr>
            <w:tcW w:w="2600" w:type="dxa"/>
          </w:tcPr>
          <w:p w:rsidR="00F76C29" w:rsidRPr="00293213" w:rsidRDefault="00F76C29">
            <w:pPr>
              <w:pStyle w:val="TableText"/>
              <w:rPr>
                <w:lang w:val="pt-BR"/>
              </w:rPr>
            </w:pPr>
          </w:p>
        </w:tc>
        <w:tc>
          <w:tcPr>
            <w:tcW w:w="2000" w:type="dxa"/>
          </w:tcPr>
          <w:p w:rsidR="00F76C29" w:rsidRPr="00293213" w:rsidRDefault="00F76C29">
            <w:pPr>
              <w:pStyle w:val="TableText"/>
              <w:rPr>
                <w:lang w:val="pt-BR"/>
              </w:rPr>
            </w:pPr>
          </w:p>
        </w:tc>
        <w:tc>
          <w:tcPr>
            <w:tcW w:w="3058" w:type="dxa"/>
          </w:tcPr>
          <w:p w:rsidR="00F76C29" w:rsidRPr="00293213" w:rsidRDefault="00F76C29">
            <w:pPr>
              <w:pStyle w:val="TableText"/>
              <w:rPr>
                <w:lang w:val="pt-BR"/>
              </w:rPr>
            </w:pPr>
          </w:p>
        </w:tc>
        <w:tc>
          <w:tcPr>
            <w:tcW w:w="1800"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pStyle w:val="Small"/>
        <w:rPr>
          <w:lang w:val="pt-BR"/>
        </w:rPr>
      </w:pPr>
      <w:r w:rsidRPr="00293213">
        <w:rPr>
          <w:lang w:val="pt-BR"/>
        </w:rPr>
        <w:t>Para grupo formal/EFR, indicar somente agricultores efetivamente participantes e com produção própria dos itens. Para grupo informal, individualizar o valor contratual de cada agricultor.</w:t>
      </w:r>
    </w:p>
    <w:p w:rsidR="00F76C29" w:rsidRPr="00293213" w:rsidRDefault="002A2AF1">
      <w:pPr>
        <w:pStyle w:val="Form"/>
        <w:rPr>
          <w:lang w:val="pt-BR"/>
        </w:rPr>
      </w:pPr>
      <w:r w:rsidRPr="00293213">
        <w:rPr>
          <w:lang w:val="pt-BR"/>
        </w:rPr>
        <w:t>Localidade e critérios de prioridade declarados: ______________________</w:t>
      </w:r>
    </w:p>
    <w:p w:rsidR="00F76C29" w:rsidRPr="00293213" w:rsidRDefault="002A2AF1">
      <w:pPr>
        <w:pStyle w:val="Form"/>
        <w:rPr>
          <w:lang w:val="pt-BR"/>
        </w:rPr>
      </w:pPr>
      <w:r w:rsidRPr="00293213">
        <w:rPr>
          <w:lang w:val="pt-BR"/>
        </w:rPr>
        <w:t>Alimentos orgânicos/agroecológicos e mecanismo de comprovação, se houver: ________________________________________________________</w:t>
      </w:r>
    </w:p>
    <w:p w:rsidR="00F76C29" w:rsidRPr="00293213" w:rsidRDefault="002A2AF1">
      <w:pPr>
        <w:pStyle w:val="Form"/>
        <w:rPr>
          <w:lang w:val="pt-BR"/>
        </w:rPr>
      </w:pPr>
      <w:r w:rsidRPr="00293213">
        <w:rPr>
          <w:lang w:val="pt-BR"/>
        </w:rPr>
        <w:t>Programação/capacidade de fornecimento: __________________________</w:t>
      </w:r>
    </w:p>
    <w:p w:rsidR="00F76C29" w:rsidRPr="00293213" w:rsidRDefault="002A2AF1">
      <w:pPr>
        <w:pStyle w:val="Form"/>
        <w:rPr>
          <w:lang w:val="pt-BR"/>
        </w:rPr>
      </w:pPr>
      <w:r w:rsidRPr="00293213">
        <w:rPr>
          <w:lang w:val="pt-BR"/>
        </w:rPr>
        <w:t>Identificação da mulher integrante da UFPA, quando aplicável, e organização do faturamento previsto no art. 29, §§ 3º a 5º: _________________________</w:t>
      </w:r>
    </w:p>
    <w:p w:rsidR="00F76C29" w:rsidRPr="00293213" w:rsidRDefault="002A2AF1">
      <w:pPr>
        <w:rPr>
          <w:lang w:val="pt-BR"/>
        </w:rPr>
      </w:pPr>
      <w:r w:rsidRPr="00293213">
        <w:rPr>
          <w:lang w:val="pt-BR"/>
        </w:rPr>
        <w:t>Declaro(amos) concordância com os preços, especificações, prazos, limites e condições do Edital e seus anexos, e a veracidade das informações prestadas. As quantidades propostas são compatíveis com a produção própria e com os limites de comercialização.</w:t>
      </w:r>
    </w:p>
    <w:p w:rsidR="00F76C29" w:rsidRPr="00293213" w:rsidRDefault="002A2AF1">
      <w:pPr>
        <w:pStyle w:val="Form"/>
        <w:rPr>
          <w:lang w:val="pt-BR"/>
        </w:rPr>
      </w:pPr>
      <w:r w:rsidRPr="00293213">
        <w:rPr>
          <w:lang w:val="pt-BR"/>
        </w:rPr>
        <w:t>Local e data: ______________________.</w:t>
      </w:r>
    </w:p>
    <w:p w:rsidR="00F76C29" w:rsidRPr="00293213" w:rsidRDefault="002A2AF1">
      <w:pPr>
        <w:pStyle w:val="Form"/>
        <w:rPr>
          <w:lang w:val="pt-BR"/>
        </w:rPr>
      </w:pPr>
      <w:r w:rsidRPr="00293213">
        <w:rPr>
          <w:lang w:val="pt-BR"/>
        </w:rPr>
        <w:t>Nome e assinatura de cada agricultor participante (acrescentar folhas):</w:t>
      </w:r>
      <w:r w:rsidRPr="00293213">
        <w:rPr>
          <w:lang w:val="pt-BR"/>
        </w:rPr>
        <w:br/>
        <w:t>________________________________________________________________</w:t>
      </w:r>
      <w:r w:rsidRPr="00293213">
        <w:rPr>
          <w:lang w:val="pt-BR"/>
        </w:rPr>
        <w:br/>
        <w:t>________________________________________________________________</w:t>
      </w:r>
    </w:p>
    <w:p w:rsidR="00F76C29" w:rsidRPr="00293213" w:rsidRDefault="002A2AF1">
      <w:pPr>
        <w:rPr>
          <w:lang w:val="pt-BR"/>
        </w:rPr>
      </w:pPr>
      <w:r w:rsidRPr="00293213">
        <w:rPr>
          <w:lang w:val="pt-BR"/>
        </w:rPr>
        <w:br w:type="page"/>
      </w:r>
    </w:p>
    <w:p w:rsidR="00F76C29" w:rsidRPr="00293213" w:rsidRDefault="002A2AF1">
      <w:pPr>
        <w:pStyle w:val="Ttulo1"/>
        <w:rPr>
          <w:lang w:val="pt-BR"/>
        </w:rPr>
      </w:pPr>
      <w:r w:rsidRPr="00293213">
        <w:rPr>
          <w:lang w:val="pt-BR"/>
        </w:rPr>
        <w:lastRenderedPageBreak/>
        <w:t>C - GRUPO FORMAL OU EFR</w:t>
      </w:r>
    </w:p>
    <w:p w:rsidR="00F76C29" w:rsidRPr="00293213" w:rsidRDefault="002A2AF1">
      <w:pPr>
        <w:pStyle w:val="Form"/>
        <w:rPr>
          <w:lang w:val="pt-BR"/>
        </w:rPr>
      </w:pPr>
      <w:r w:rsidRPr="00293213">
        <w:rPr>
          <w:lang w:val="pt-BR"/>
        </w:rPr>
        <w:t>Nome do grupo/organização/EFR: __________________________________</w:t>
      </w:r>
    </w:p>
    <w:p w:rsidR="00F76C29" w:rsidRPr="00293213" w:rsidRDefault="002A2AF1">
      <w:pPr>
        <w:pStyle w:val="Form"/>
        <w:rPr>
          <w:lang w:val="pt-BR"/>
        </w:rPr>
      </w:pPr>
      <w:r w:rsidRPr="00293213">
        <w:rPr>
          <w:lang w:val="pt-BR"/>
        </w:rPr>
        <w:t>CNPJ: _________________</w:t>
      </w:r>
      <w:proofErr w:type="gramStart"/>
      <w:r w:rsidRPr="00293213">
        <w:rPr>
          <w:lang w:val="pt-BR"/>
        </w:rPr>
        <w:t>_  CAF</w:t>
      </w:r>
      <w:proofErr w:type="gramEnd"/>
      <w:r w:rsidRPr="00293213">
        <w:rPr>
          <w:lang w:val="pt-BR"/>
        </w:rPr>
        <w:t xml:space="preserve"> Pessoa Jurídica: __________________</w:t>
      </w:r>
    </w:p>
    <w:p w:rsidR="00F76C29" w:rsidRPr="00293213" w:rsidRDefault="002A2AF1">
      <w:pPr>
        <w:pStyle w:val="Form"/>
        <w:rPr>
          <w:lang w:val="pt-BR"/>
        </w:rPr>
      </w:pPr>
      <w:r w:rsidRPr="00293213">
        <w:rPr>
          <w:lang w:val="pt-BR"/>
        </w:rPr>
        <w:t>Representante/contato: _________________</w:t>
      </w:r>
      <w:proofErr w:type="gramStart"/>
      <w:r w:rsidRPr="00293213">
        <w:rPr>
          <w:lang w:val="pt-BR"/>
        </w:rPr>
        <w:t>_  CPF</w:t>
      </w:r>
      <w:proofErr w:type="gramEnd"/>
      <w:r w:rsidRPr="00293213">
        <w:rPr>
          <w:lang w:val="pt-BR"/>
        </w:rPr>
        <w:t>: __________________</w:t>
      </w:r>
    </w:p>
    <w:p w:rsidR="00F76C29" w:rsidRPr="00293213" w:rsidRDefault="002A2AF1">
      <w:pPr>
        <w:pStyle w:val="Form"/>
        <w:rPr>
          <w:lang w:val="pt-BR"/>
        </w:rPr>
      </w:pPr>
      <w:r w:rsidRPr="00293213">
        <w:rPr>
          <w:lang w:val="pt-BR"/>
        </w:rPr>
        <w:t>Endereço: _____________________________________________________</w:t>
      </w:r>
    </w:p>
    <w:p w:rsidR="00F76C29" w:rsidRPr="00293213" w:rsidRDefault="002A2AF1">
      <w:pPr>
        <w:pStyle w:val="Form"/>
        <w:rPr>
          <w:lang w:val="pt-BR"/>
        </w:rPr>
      </w:pPr>
      <w:r w:rsidRPr="00293213">
        <w:rPr>
          <w:lang w:val="pt-BR"/>
        </w:rPr>
        <w:t>Município/UF: _________________</w:t>
      </w:r>
      <w:proofErr w:type="gramStart"/>
      <w:r w:rsidRPr="00293213">
        <w:rPr>
          <w:lang w:val="pt-BR"/>
        </w:rPr>
        <w:t>_  Telefone</w:t>
      </w:r>
      <w:proofErr w:type="gramEnd"/>
      <w:r w:rsidRPr="00293213">
        <w:rPr>
          <w:lang w:val="pt-BR"/>
        </w:rPr>
        <w:t>/e-mail: __________________</w:t>
      </w:r>
    </w:p>
    <w:p w:rsidR="00F76C29" w:rsidRPr="00293213" w:rsidRDefault="002A2AF1">
      <w:pPr>
        <w:pStyle w:val="Form"/>
        <w:rPr>
          <w:lang w:val="pt-BR"/>
        </w:rPr>
      </w:pPr>
      <w:r w:rsidRPr="00293213">
        <w:rPr>
          <w:lang w:val="pt-BR"/>
        </w:rPr>
        <w:t>Banco/agência/conta e titular: _____________________________________</w:t>
      </w:r>
    </w:p>
    <w:p w:rsidR="00F76C29" w:rsidRPr="00293213" w:rsidRDefault="002A2AF1">
      <w:pPr>
        <w:pStyle w:val="Form"/>
        <w:rPr>
          <w:lang w:val="pt-BR"/>
        </w:rPr>
      </w:pPr>
      <w:r w:rsidRPr="00293213">
        <w:rPr>
          <w:lang w:val="pt-BR"/>
        </w:rPr>
        <w:t xml:space="preserve">Entidade Executora: Município de Quinze de Novembro/RS; CNPJ nº 91.574.764/0001-46; Rua Gonçalves Dias, nº 875; representante: Prefeito Marcos </w:t>
      </w:r>
      <w:proofErr w:type="spellStart"/>
      <w:r w:rsidRPr="00293213">
        <w:rPr>
          <w:lang w:val="pt-BR"/>
        </w:rPr>
        <w:t>Luis</w:t>
      </w:r>
      <w:proofErr w:type="spellEnd"/>
      <w:r w:rsidRPr="00293213">
        <w:rPr>
          <w:lang w:val="pt-BR"/>
        </w:rPr>
        <w:t xml:space="preserve"> Petri.</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3600"/>
        <w:gridCol w:w="650"/>
        <w:gridCol w:w="1300"/>
        <w:gridCol w:w="1950"/>
        <w:gridCol w:w="1958"/>
      </w:tblGrid>
      <w:tr w:rsidR="00F76C29" w:rsidRPr="00293213">
        <w:trPr>
          <w:cantSplit/>
          <w:tblHeader/>
        </w:trPr>
        <w:tc>
          <w:tcPr>
            <w:tcW w:w="3600" w:type="dxa"/>
            <w:shd w:val="clear" w:color="auto" w:fill="F2F4F7"/>
          </w:tcPr>
          <w:p w:rsidR="00F76C29" w:rsidRPr="00293213" w:rsidRDefault="002A2AF1">
            <w:pPr>
              <w:pStyle w:val="TableText"/>
              <w:rPr>
                <w:lang w:val="pt-BR"/>
              </w:rPr>
            </w:pPr>
            <w:r w:rsidRPr="00293213">
              <w:rPr>
                <w:b/>
                <w:lang w:val="pt-BR"/>
              </w:rPr>
              <w:t>Item/alimento</w:t>
            </w:r>
          </w:p>
        </w:tc>
        <w:tc>
          <w:tcPr>
            <w:tcW w:w="650" w:type="dxa"/>
            <w:shd w:val="clear" w:color="auto" w:fill="F2F4F7"/>
          </w:tcPr>
          <w:p w:rsidR="00F76C29" w:rsidRPr="00293213" w:rsidRDefault="002A2AF1">
            <w:pPr>
              <w:pStyle w:val="TableText"/>
              <w:rPr>
                <w:lang w:val="pt-BR"/>
              </w:rPr>
            </w:pPr>
            <w:r w:rsidRPr="00293213">
              <w:rPr>
                <w:b/>
                <w:lang w:val="pt-BR"/>
              </w:rPr>
              <w:t>Un.</w:t>
            </w:r>
          </w:p>
        </w:tc>
        <w:tc>
          <w:tcPr>
            <w:tcW w:w="1300" w:type="dxa"/>
            <w:shd w:val="clear" w:color="auto" w:fill="F2F4F7"/>
          </w:tcPr>
          <w:p w:rsidR="00F76C29" w:rsidRPr="00293213" w:rsidRDefault="002A2AF1">
            <w:pPr>
              <w:pStyle w:val="TableText"/>
              <w:rPr>
                <w:lang w:val="pt-BR"/>
              </w:rPr>
            </w:pPr>
            <w:r w:rsidRPr="00293213">
              <w:rPr>
                <w:b/>
                <w:lang w:val="pt-BR"/>
              </w:rPr>
              <w:t>Quantidade</w:t>
            </w:r>
          </w:p>
        </w:tc>
        <w:tc>
          <w:tcPr>
            <w:tcW w:w="1950" w:type="dxa"/>
            <w:shd w:val="clear" w:color="auto" w:fill="F2F4F7"/>
          </w:tcPr>
          <w:p w:rsidR="00F76C29" w:rsidRPr="00293213" w:rsidRDefault="002A2AF1">
            <w:pPr>
              <w:pStyle w:val="TableText"/>
              <w:rPr>
                <w:lang w:val="pt-BR"/>
              </w:rPr>
            </w:pPr>
            <w:r w:rsidRPr="00293213">
              <w:rPr>
                <w:b/>
                <w:lang w:val="pt-BR"/>
              </w:rPr>
              <w:t>Preço unitário R$</w:t>
            </w:r>
          </w:p>
        </w:tc>
        <w:tc>
          <w:tcPr>
            <w:tcW w:w="1958" w:type="dxa"/>
            <w:shd w:val="clear" w:color="auto" w:fill="F2F4F7"/>
          </w:tcPr>
          <w:p w:rsidR="00F76C29" w:rsidRPr="00293213" w:rsidRDefault="002A2AF1">
            <w:pPr>
              <w:pStyle w:val="TableText"/>
              <w:rPr>
                <w:lang w:val="pt-BR"/>
              </w:rPr>
            </w:pPr>
            <w:r w:rsidRPr="00293213">
              <w:rPr>
                <w:b/>
                <w:lang w:val="pt-BR"/>
              </w:rPr>
              <w:t>Total R$</w:t>
            </w: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r w:rsidR="00F76C29" w:rsidRPr="00293213">
        <w:trPr>
          <w:cantSplit/>
        </w:trPr>
        <w:tc>
          <w:tcPr>
            <w:tcW w:w="36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950" w:type="dxa"/>
          </w:tcPr>
          <w:p w:rsidR="00F76C29" w:rsidRPr="00293213" w:rsidRDefault="00F76C29">
            <w:pPr>
              <w:pStyle w:val="TableText"/>
              <w:rPr>
                <w:lang w:val="pt-BR"/>
              </w:rPr>
            </w:pPr>
          </w:p>
        </w:tc>
        <w:tc>
          <w:tcPr>
            <w:tcW w:w="1958"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pStyle w:val="Form"/>
        <w:rPr>
          <w:lang w:val="pt-BR"/>
        </w:rPr>
      </w:pPr>
      <w:r w:rsidRPr="00293213">
        <w:rPr>
          <w:lang w:val="pt-BR"/>
        </w:rPr>
        <w:t>Valor total do projeto: R$ __________________.</w:t>
      </w:r>
    </w:p>
    <w:p w:rsidR="00F76C29" w:rsidRPr="00293213" w:rsidRDefault="002A2AF1">
      <w:pPr>
        <w:pStyle w:val="Ttulo2"/>
        <w:rPr>
          <w:lang w:val="pt-BR"/>
        </w:rPr>
      </w:pPr>
      <w:r w:rsidRPr="00293213">
        <w:rPr>
          <w:lang w:val="pt-BR"/>
        </w:rPr>
        <w:t>Relação dos agricultores e distribuição do fornecimento</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2600"/>
        <w:gridCol w:w="2000"/>
        <w:gridCol w:w="3058"/>
        <w:gridCol w:w="1800"/>
      </w:tblGrid>
      <w:tr w:rsidR="00F76C29" w:rsidRPr="00293213">
        <w:trPr>
          <w:cantSplit/>
          <w:tblHeader/>
        </w:trPr>
        <w:tc>
          <w:tcPr>
            <w:tcW w:w="2600" w:type="dxa"/>
            <w:shd w:val="clear" w:color="auto" w:fill="F2F4F7"/>
          </w:tcPr>
          <w:p w:rsidR="00F76C29" w:rsidRPr="00293213" w:rsidRDefault="002A2AF1">
            <w:pPr>
              <w:pStyle w:val="TableText"/>
              <w:rPr>
                <w:lang w:val="pt-BR"/>
              </w:rPr>
            </w:pPr>
            <w:r w:rsidRPr="00293213">
              <w:rPr>
                <w:b/>
                <w:lang w:val="pt-BR"/>
              </w:rPr>
              <w:t>Nome e CPF</w:t>
            </w:r>
          </w:p>
        </w:tc>
        <w:tc>
          <w:tcPr>
            <w:tcW w:w="2000" w:type="dxa"/>
            <w:shd w:val="clear" w:color="auto" w:fill="F2F4F7"/>
          </w:tcPr>
          <w:p w:rsidR="00F76C29" w:rsidRPr="00293213" w:rsidRDefault="002A2AF1">
            <w:pPr>
              <w:pStyle w:val="TableText"/>
              <w:rPr>
                <w:lang w:val="pt-BR"/>
              </w:rPr>
            </w:pPr>
            <w:r w:rsidRPr="00293213">
              <w:rPr>
                <w:b/>
                <w:lang w:val="pt-BR"/>
              </w:rPr>
              <w:t>CAF/NIS</w:t>
            </w:r>
          </w:p>
        </w:tc>
        <w:tc>
          <w:tcPr>
            <w:tcW w:w="3058" w:type="dxa"/>
            <w:shd w:val="clear" w:color="auto" w:fill="F2F4F7"/>
          </w:tcPr>
          <w:p w:rsidR="00F76C29" w:rsidRPr="00293213" w:rsidRDefault="002A2AF1">
            <w:pPr>
              <w:pStyle w:val="TableText"/>
              <w:rPr>
                <w:lang w:val="pt-BR"/>
              </w:rPr>
            </w:pPr>
            <w:r w:rsidRPr="00293213">
              <w:rPr>
                <w:b/>
                <w:lang w:val="pt-BR"/>
              </w:rPr>
              <w:t>Alimento e quantidade</w:t>
            </w:r>
          </w:p>
        </w:tc>
        <w:tc>
          <w:tcPr>
            <w:tcW w:w="1800" w:type="dxa"/>
            <w:shd w:val="clear" w:color="auto" w:fill="F2F4F7"/>
          </w:tcPr>
          <w:p w:rsidR="00F76C29" w:rsidRPr="00293213" w:rsidRDefault="002A2AF1">
            <w:pPr>
              <w:pStyle w:val="TableText"/>
              <w:rPr>
                <w:lang w:val="pt-BR"/>
              </w:rPr>
            </w:pPr>
            <w:r w:rsidRPr="00293213">
              <w:rPr>
                <w:b/>
                <w:lang w:val="pt-BR"/>
              </w:rPr>
              <w:t>Valor R$</w:t>
            </w:r>
          </w:p>
        </w:tc>
      </w:tr>
      <w:tr w:rsidR="00F76C29" w:rsidRPr="00293213">
        <w:trPr>
          <w:cantSplit/>
        </w:trPr>
        <w:tc>
          <w:tcPr>
            <w:tcW w:w="2600" w:type="dxa"/>
          </w:tcPr>
          <w:p w:rsidR="00F76C29" w:rsidRPr="00293213" w:rsidRDefault="00F76C29">
            <w:pPr>
              <w:pStyle w:val="TableText"/>
              <w:rPr>
                <w:lang w:val="pt-BR"/>
              </w:rPr>
            </w:pPr>
          </w:p>
        </w:tc>
        <w:tc>
          <w:tcPr>
            <w:tcW w:w="2000" w:type="dxa"/>
          </w:tcPr>
          <w:p w:rsidR="00F76C29" w:rsidRPr="00293213" w:rsidRDefault="00F76C29">
            <w:pPr>
              <w:pStyle w:val="TableText"/>
              <w:rPr>
                <w:lang w:val="pt-BR"/>
              </w:rPr>
            </w:pPr>
          </w:p>
        </w:tc>
        <w:tc>
          <w:tcPr>
            <w:tcW w:w="3058" w:type="dxa"/>
          </w:tcPr>
          <w:p w:rsidR="00F76C29" w:rsidRPr="00293213" w:rsidRDefault="00F76C29">
            <w:pPr>
              <w:pStyle w:val="TableText"/>
              <w:rPr>
                <w:lang w:val="pt-BR"/>
              </w:rPr>
            </w:pPr>
          </w:p>
        </w:tc>
        <w:tc>
          <w:tcPr>
            <w:tcW w:w="1800" w:type="dxa"/>
          </w:tcPr>
          <w:p w:rsidR="00F76C29" w:rsidRPr="00293213" w:rsidRDefault="00F76C29">
            <w:pPr>
              <w:pStyle w:val="TableText"/>
              <w:rPr>
                <w:lang w:val="pt-BR"/>
              </w:rPr>
            </w:pPr>
          </w:p>
        </w:tc>
      </w:tr>
      <w:tr w:rsidR="00F76C29" w:rsidRPr="00293213">
        <w:trPr>
          <w:cantSplit/>
        </w:trPr>
        <w:tc>
          <w:tcPr>
            <w:tcW w:w="2600" w:type="dxa"/>
          </w:tcPr>
          <w:p w:rsidR="00F76C29" w:rsidRPr="00293213" w:rsidRDefault="00F76C29">
            <w:pPr>
              <w:pStyle w:val="TableText"/>
              <w:rPr>
                <w:lang w:val="pt-BR"/>
              </w:rPr>
            </w:pPr>
          </w:p>
        </w:tc>
        <w:tc>
          <w:tcPr>
            <w:tcW w:w="2000" w:type="dxa"/>
          </w:tcPr>
          <w:p w:rsidR="00F76C29" w:rsidRPr="00293213" w:rsidRDefault="00F76C29">
            <w:pPr>
              <w:pStyle w:val="TableText"/>
              <w:rPr>
                <w:lang w:val="pt-BR"/>
              </w:rPr>
            </w:pPr>
          </w:p>
        </w:tc>
        <w:tc>
          <w:tcPr>
            <w:tcW w:w="3058" w:type="dxa"/>
          </w:tcPr>
          <w:p w:rsidR="00F76C29" w:rsidRPr="00293213" w:rsidRDefault="00F76C29">
            <w:pPr>
              <w:pStyle w:val="TableText"/>
              <w:rPr>
                <w:lang w:val="pt-BR"/>
              </w:rPr>
            </w:pPr>
          </w:p>
        </w:tc>
        <w:tc>
          <w:tcPr>
            <w:tcW w:w="1800" w:type="dxa"/>
          </w:tcPr>
          <w:p w:rsidR="00F76C29" w:rsidRPr="00293213" w:rsidRDefault="00F76C29">
            <w:pPr>
              <w:pStyle w:val="TableText"/>
              <w:rPr>
                <w:lang w:val="pt-BR"/>
              </w:rPr>
            </w:pPr>
          </w:p>
        </w:tc>
      </w:tr>
      <w:tr w:rsidR="00F76C29" w:rsidRPr="00293213">
        <w:trPr>
          <w:cantSplit/>
        </w:trPr>
        <w:tc>
          <w:tcPr>
            <w:tcW w:w="2600" w:type="dxa"/>
          </w:tcPr>
          <w:p w:rsidR="00F76C29" w:rsidRPr="00293213" w:rsidRDefault="00F76C29">
            <w:pPr>
              <w:pStyle w:val="TableText"/>
              <w:rPr>
                <w:lang w:val="pt-BR"/>
              </w:rPr>
            </w:pPr>
          </w:p>
        </w:tc>
        <w:tc>
          <w:tcPr>
            <w:tcW w:w="2000" w:type="dxa"/>
          </w:tcPr>
          <w:p w:rsidR="00F76C29" w:rsidRPr="00293213" w:rsidRDefault="00F76C29">
            <w:pPr>
              <w:pStyle w:val="TableText"/>
              <w:rPr>
                <w:lang w:val="pt-BR"/>
              </w:rPr>
            </w:pPr>
          </w:p>
        </w:tc>
        <w:tc>
          <w:tcPr>
            <w:tcW w:w="3058" w:type="dxa"/>
          </w:tcPr>
          <w:p w:rsidR="00F76C29" w:rsidRPr="00293213" w:rsidRDefault="00F76C29">
            <w:pPr>
              <w:pStyle w:val="TableText"/>
              <w:rPr>
                <w:lang w:val="pt-BR"/>
              </w:rPr>
            </w:pPr>
          </w:p>
        </w:tc>
        <w:tc>
          <w:tcPr>
            <w:tcW w:w="1800"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pStyle w:val="Small"/>
        <w:rPr>
          <w:lang w:val="pt-BR"/>
        </w:rPr>
      </w:pPr>
      <w:r w:rsidRPr="00293213">
        <w:rPr>
          <w:lang w:val="pt-BR"/>
        </w:rPr>
        <w:t>Para grupo formal/EFR, indicar somente agricultores efetivamente participantes e com produção própria dos itens. Para grupo informal, individualizar o valor contratual de cada agricultor.</w:t>
      </w:r>
    </w:p>
    <w:p w:rsidR="00F76C29" w:rsidRPr="00293213" w:rsidRDefault="002A2AF1">
      <w:pPr>
        <w:pStyle w:val="Form"/>
        <w:rPr>
          <w:lang w:val="pt-BR"/>
        </w:rPr>
      </w:pPr>
      <w:r w:rsidRPr="00293213">
        <w:rPr>
          <w:lang w:val="pt-BR"/>
        </w:rPr>
        <w:t>Localidade e critérios de prioridade declarados: ______________________</w:t>
      </w:r>
    </w:p>
    <w:p w:rsidR="00F76C29" w:rsidRPr="00293213" w:rsidRDefault="002A2AF1">
      <w:pPr>
        <w:pStyle w:val="Form"/>
        <w:rPr>
          <w:lang w:val="pt-BR"/>
        </w:rPr>
      </w:pPr>
      <w:r w:rsidRPr="00293213">
        <w:rPr>
          <w:lang w:val="pt-BR"/>
        </w:rPr>
        <w:t>Alimentos orgânicos/agroecológicos e mecanismo de comprovação, se houver: ________________________________________________________</w:t>
      </w:r>
    </w:p>
    <w:p w:rsidR="00F76C29" w:rsidRPr="00293213" w:rsidRDefault="002A2AF1">
      <w:pPr>
        <w:pStyle w:val="Form"/>
        <w:rPr>
          <w:lang w:val="pt-BR"/>
        </w:rPr>
      </w:pPr>
      <w:r w:rsidRPr="00293213">
        <w:rPr>
          <w:lang w:val="pt-BR"/>
        </w:rPr>
        <w:t>Programação/capacidade de fornecimento: __________________________</w:t>
      </w:r>
    </w:p>
    <w:p w:rsidR="00F76C29" w:rsidRPr="00293213" w:rsidRDefault="002A2AF1">
      <w:pPr>
        <w:pStyle w:val="Form"/>
        <w:rPr>
          <w:lang w:val="pt-BR"/>
        </w:rPr>
      </w:pPr>
      <w:r w:rsidRPr="00293213">
        <w:rPr>
          <w:lang w:val="pt-BR"/>
        </w:rPr>
        <w:t>Identificação da mulher integrante da UFPA, quando aplicável, e organização do faturamento previsto no art. 29, §§ 3º a 5º: _________________________</w:t>
      </w:r>
    </w:p>
    <w:p w:rsidR="00F76C29" w:rsidRPr="00293213" w:rsidRDefault="002A2AF1">
      <w:pPr>
        <w:rPr>
          <w:lang w:val="pt-BR"/>
        </w:rPr>
      </w:pPr>
      <w:r w:rsidRPr="00293213">
        <w:rPr>
          <w:lang w:val="pt-BR"/>
        </w:rPr>
        <w:t>Declaro(amos) concordância com os preços, especificações, prazos, limites e condições do Edital e seus anexos, e a veracidade das informações prestadas. As quantidades propostas são compatíveis com a produção própria e com os limites de comercialização.</w:t>
      </w:r>
    </w:p>
    <w:p w:rsidR="00F76C29" w:rsidRPr="00293213" w:rsidRDefault="002A2AF1">
      <w:pPr>
        <w:pStyle w:val="Form"/>
        <w:rPr>
          <w:lang w:val="pt-BR"/>
        </w:rPr>
      </w:pPr>
      <w:r w:rsidRPr="00293213">
        <w:rPr>
          <w:lang w:val="pt-BR"/>
        </w:rPr>
        <w:t>Local e data: ______________________.</w:t>
      </w:r>
    </w:p>
    <w:p w:rsidR="00F76C29" w:rsidRPr="00293213" w:rsidRDefault="002A2AF1">
      <w:pPr>
        <w:pStyle w:val="Form"/>
        <w:rPr>
          <w:lang w:val="pt-BR"/>
        </w:rPr>
      </w:pPr>
      <w:r w:rsidRPr="00293213">
        <w:rPr>
          <w:lang w:val="pt-BR"/>
        </w:rPr>
        <w:t>Assinatura do representante legal: _________________________________</w:t>
      </w:r>
      <w:r w:rsidRPr="00293213">
        <w:rPr>
          <w:lang w:val="pt-BR"/>
        </w:rPr>
        <w:br/>
        <w:t>Para associação/cooperativa: nome e assinatura dos demais participantes:</w:t>
      </w:r>
      <w:r w:rsidRPr="00293213">
        <w:rPr>
          <w:lang w:val="pt-BR"/>
        </w:rPr>
        <w:br/>
        <w:t>________________________________________________________________</w:t>
      </w:r>
      <w:r w:rsidRPr="00293213">
        <w:rPr>
          <w:lang w:val="pt-BR"/>
        </w:rPr>
        <w:br/>
      </w:r>
      <w:r w:rsidRPr="00293213">
        <w:rPr>
          <w:lang w:val="pt-BR"/>
        </w:rPr>
        <w:lastRenderedPageBreak/>
        <w:t>________________________________________________________________</w:t>
      </w:r>
      <w:r w:rsidRPr="00293213">
        <w:rPr>
          <w:lang w:val="pt-BR"/>
        </w:rPr>
        <w:br/>
        <w:t>Para EFR: assinatura dos representantes legais competentes.</w:t>
      </w:r>
    </w:p>
    <w:p w:rsidR="00F76C29" w:rsidRPr="00293213" w:rsidRDefault="002A2AF1">
      <w:pPr>
        <w:pStyle w:val="Ttulo"/>
        <w:pageBreakBefore/>
        <w:jc w:val="center"/>
        <w:rPr>
          <w:lang w:val="pt-BR"/>
        </w:rPr>
      </w:pPr>
      <w:r w:rsidRPr="00293213">
        <w:rPr>
          <w:lang w:val="pt-BR"/>
        </w:rPr>
        <w:lastRenderedPageBreak/>
        <w:t>ANEXO III - MODELOS DE DECLARAÇÕES</w:t>
      </w:r>
    </w:p>
    <w:p w:rsidR="00F76C29" w:rsidRPr="00293213" w:rsidRDefault="002A2AF1">
      <w:pPr>
        <w:pStyle w:val="Ttulo1"/>
        <w:rPr>
          <w:lang w:val="pt-BR"/>
        </w:rPr>
      </w:pPr>
      <w:r w:rsidRPr="00293213">
        <w:rPr>
          <w:lang w:val="pt-BR"/>
        </w:rPr>
        <w:t>A - Declaração de produção própria</w:t>
      </w:r>
    </w:p>
    <w:p w:rsidR="00F76C29" w:rsidRPr="00293213" w:rsidRDefault="002A2AF1">
      <w:pPr>
        <w:rPr>
          <w:lang w:val="pt-BR"/>
        </w:rPr>
      </w:pPr>
      <w:r w:rsidRPr="00293213">
        <w:rPr>
          <w:lang w:val="pt-BR"/>
        </w:rPr>
        <w:t>Eu/nós, ______________________________________, CPF/CNPJ nº __________________, CAF/NIS nº __________________, participante(s) da Chamada Pública nº 02/2026 do Município de Quinze de Novembro/RS, declaro(amos), sob responsabilidade legal, que os alimentos e quantitativos relacionados no projeto de venda são de produção própria do fornecedor individual ou dos agricultores participantes identificados, conforme a forma de organização.</w:t>
      </w:r>
    </w:p>
    <w:p w:rsidR="00F76C29" w:rsidRPr="00293213" w:rsidRDefault="002A2AF1">
      <w:pPr>
        <w:rPr>
          <w:lang w:val="pt-BR"/>
        </w:rPr>
      </w:pPr>
      <w:r w:rsidRPr="00293213">
        <w:rPr>
          <w:lang w:val="pt-BR"/>
        </w:rPr>
        <w:t>No caso de associação ou cooperativa, os alimentos serão produzidos pelos associados ou cooperados identificados no projeto. No caso de EFR, serão de produção própria de seus integrantes identificados. Não haverá mera revenda de produção alheia. Eventual beneficiamento por terceiro observará o art. 33, parágrafo único, da Resolução CD/FNDE nº 4/2026, com rastreabilidade e regularidade sanitária.</w:t>
      </w:r>
    </w:p>
    <w:p w:rsidR="00F76C29" w:rsidRPr="00293213" w:rsidRDefault="002A2AF1">
      <w:pPr>
        <w:pStyle w:val="Form"/>
        <w:rPr>
          <w:lang w:val="pt-BR"/>
        </w:rPr>
      </w:pPr>
      <w:r w:rsidRPr="00293213">
        <w:rPr>
          <w:lang w:val="pt-BR"/>
        </w:rPr>
        <w:t>Local/data: __________________. Nome e assinatura do declarante ou representante legal competente: __________________________________.</w:t>
      </w:r>
    </w:p>
    <w:p w:rsidR="00F76C29" w:rsidRPr="00293213" w:rsidRDefault="002A2AF1">
      <w:pPr>
        <w:pStyle w:val="Ttulo1"/>
        <w:rPr>
          <w:lang w:val="pt-BR"/>
        </w:rPr>
      </w:pPr>
      <w:r w:rsidRPr="00293213">
        <w:rPr>
          <w:lang w:val="pt-BR"/>
        </w:rPr>
        <w:t>B - Responsabilidade pelo controle do limite de venda</w:t>
      </w:r>
    </w:p>
    <w:p w:rsidR="00F76C29" w:rsidRPr="00293213" w:rsidRDefault="002A2AF1">
      <w:pPr>
        <w:pStyle w:val="Small"/>
        <w:rPr>
          <w:lang w:val="pt-BR"/>
        </w:rPr>
      </w:pPr>
      <w:r w:rsidRPr="00293213">
        <w:rPr>
          <w:lang w:val="pt-BR"/>
        </w:rPr>
        <w:t>Aplicável a grupos formais e EFR.</w:t>
      </w:r>
    </w:p>
    <w:p w:rsidR="00F76C29" w:rsidRPr="00293213" w:rsidRDefault="002A2AF1">
      <w:pPr>
        <w:rPr>
          <w:lang w:val="pt-BR"/>
        </w:rPr>
      </w:pPr>
      <w:r w:rsidRPr="00293213">
        <w:rPr>
          <w:lang w:val="pt-BR"/>
        </w:rPr>
        <w:t>A organização/EFR __________________________________, CNPJ nº __________________, CAF Pessoa Jurídica nº __________________, por seu(s) representante(s) legal(</w:t>
      </w:r>
      <w:proofErr w:type="spellStart"/>
      <w:r w:rsidRPr="00293213">
        <w:rPr>
          <w:lang w:val="pt-BR"/>
        </w:rPr>
        <w:t>is</w:t>
      </w:r>
      <w:proofErr w:type="spellEnd"/>
      <w:r w:rsidRPr="00293213">
        <w:rPr>
          <w:lang w:val="pt-BR"/>
        </w:rPr>
        <w:t>), declara assumir o controle do limite individual de comercialização dos agricultores participantes, de R$ 40.000,00 por CAF, por ano civil e por Entidade Executora, conforme art. 38 da Resolução CD/FNDE nº 4/2026.</w:t>
      </w:r>
    </w:p>
    <w:p w:rsidR="00F76C29" w:rsidRPr="00293213" w:rsidRDefault="002A2AF1">
      <w:pPr>
        <w:rPr>
          <w:lang w:val="pt-BR"/>
        </w:rPr>
      </w:pPr>
      <w:r w:rsidRPr="00293213">
        <w:rPr>
          <w:lang w:val="pt-BR"/>
        </w:rPr>
        <w:t>Declara que verificará as vendas e os compromissos de fornecimento no mesmo ano perante o Município de Quinze de Novembro/RS, manterá a individualização de alimentos, quantidades e valores e não incluirá no cálculo agricultores sem CAF ativo, sem vínculo cadastral exigível ou sem produção própria dos itens. Prestará ao Município as informações necessárias à fiscalização e comunicará alterações relevantes.</w:t>
      </w:r>
    </w:p>
    <w:p w:rsidR="00F76C29" w:rsidRPr="00293213" w:rsidRDefault="002A2AF1">
      <w:pPr>
        <w:pStyle w:val="Form"/>
        <w:rPr>
          <w:lang w:val="pt-BR"/>
        </w:rPr>
      </w:pPr>
      <w:r w:rsidRPr="00293213">
        <w:rPr>
          <w:lang w:val="pt-BR"/>
        </w:rPr>
        <w:t>Local/data: __________________. Nome e assinatura do(s) representante(s): ______________________________________________________________.</w:t>
      </w:r>
    </w:p>
    <w:p w:rsidR="00F76C29" w:rsidRPr="00293213" w:rsidRDefault="002A2AF1">
      <w:pPr>
        <w:pStyle w:val="Ttulo1"/>
        <w:rPr>
          <w:lang w:val="pt-BR"/>
        </w:rPr>
      </w:pPr>
      <w:r w:rsidRPr="00293213">
        <w:rPr>
          <w:lang w:val="pt-BR"/>
        </w:rPr>
        <w:t>C - Informações para acompanhamento da UFPA</w:t>
      </w:r>
    </w:p>
    <w:p w:rsidR="00F76C29" w:rsidRPr="00293213" w:rsidRDefault="002A2AF1">
      <w:pPr>
        <w:pStyle w:val="Small"/>
        <w:rPr>
          <w:lang w:val="pt-BR"/>
        </w:rPr>
      </w:pPr>
      <w:r w:rsidRPr="00293213">
        <w:rPr>
          <w:lang w:val="pt-BR"/>
        </w:rPr>
        <w:t>Formulário auxiliar de execução; não constitui documento adicional autônomo de habilitação.</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2900"/>
        <w:gridCol w:w="3658"/>
        <w:gridCol w:w="2900"/>
      </w:tblGrid>
      <w:tr w:rsidR="00F76C29" w:rsidRPr="00293213">
        <w:trPr>
          <w:cantSplit/>
          <w:tblHeader/>
        </w:trPr>
        <w:tc>
          <w:tcPr>
            <w:tcW w:w="2900" w:type="dxa"/>
            <w:shd w:val="clear" w:color="auto" w:fill="F2F4F7"/>
          </w:tcPr>
          <w:p w:rsidR="00F76C29" w:rsidRPr="00293213" w:rsidRDefault="002A2AF1">
            <w:pPr>
              <w:pStyle w:val="TableText"/>
              <w:rPr>
                <w:lang w:val="pt-BR"/>
              </w:rPr>
            </w:pPr>
            <w:r w:rsidRPr="00293213">
              <w:rPr>
                <w:b/>
                <w:lang w:val="pt-BR"/>
              </w:rPr>
              <w:t>Identificação da UFPA/CAF</w:t>
            </w:r>
          </w:p>
        </w:tc>
        <w:tc>
          <w:tcPr>
            <w:tcW w:w="3658" w:type="dxa"/>
            <w:shd w:val="clear" w:color="auto" w:fill="F2F4F7"/>
          </w:tcPr>
          <w:p w:rsidR="00F76C29" w:rsidRPr="00293213" w:rsidRDefault="002A2AF1">
            <w:pPr>
              <w:pStyle w:val="TableText"/>
              <w:rPr>
                <w:lang w:val="pt-BR"/>
              </w:rPr>
            </w:pPr>
            <w:r w:rsidRPr="00293213">
              <w:rPr>
                <w:b/>
                <w:lang w:val="pt-BR"/>
              </w:rPr>
              <w:t>Mulher integrante (nome/CPF)</w:t>
            </w:r>
          </w:p>
        </w:tc>
        <w:tc>
          <w:tcPr>
            <w:tcW w:w="2900" w:type="dxa"/>
            <w:shd w:val="clear" w:color="auto" w:fill="F2F4F7"/>
          </w:tcPr>
          <w:p w:rsidR="00F76C29" w:rsidRPr="00293213" w:rsidRDefault="002A2AF1">
            <w:pPr>
              <w:pStyle w:val="TableText"/>
              <w:rPr>
                <w:lang w:val="pt-BR"/>
              </w:rPr>
            </w:pPr>
            <w:r w:rsidRPr="00293213">
              <w:rPr>
                <w:b/>
                <w:lang w:val="pt-BR"/>
              </w:rPr>
              <w:t>Valor previsto em seu nome</w:t>
            </w:r>
          </w:p>
        </w:tc>
      </w:tr>
      <w:tr w:rsidR="00F76C29" w:rsidRPr="00293213">
        <w:trPr>
          <w:cantSplit/>
        </w:trPr>
        <w:tc>
          <w:tcPr>
            <w:tcW w:w="2900" w:type="dxa"/>
          </w:tcPr>
          <w:p w:rsidR="00F76C29" w:rsidRPr="00293213" w:rsidRDefault="00F76C29">
            <w:pPr>
              <w:pStyle w:val="TableText"/>
              <w:rPr>
                <w:lang w:val="pt-BR"/>
              </w:rPr>
            </w:pPr>
          </w:p>
        </w:tc>
        <w:tc>
          <w:tcPr>
            <w:tcW w:w="3658" w:type="dxa"/>
          </w:tcPr>
          <w:p w:rsidR="00F76C29" w:rsidRPr="00293213" w:rsidRDefault="00F76C29">
            <w:pPr>
              <w:pStyle w:val="TableText"/>
              <w:rPr>
                <w:lang w:val="pt-BR"/>
              </w:rPr>
            </w:pPr>
          </w:p>
        </w:tc>
        <w:tc>
          <w:tcPr>
            <w:tcW w:w="2900" w:type="dxa"/>
          </w:tcPr>
          <w:p w:rsidR="00F76C29" w:rsidRPr="00293213" w:rsidRDefault="00F76C29">
            <w:pPr>
              <w:pStyle w:val="TableText"/>
              <w:rPr>
                <w:lang w:val="pt-BR"/>
              </w:rPr>
            </w:pPr>
          </w:p>
        </w:tc>
      </w:tr>
      <w:tr w:rsidR="00F76C29" w:rsidRPr="00293213">
        <w:trPr>
          <w:cantSplit/>
        </w:trPr>
        <w:tc>
          <w:tcPr>
            <w:tcW w:w="2900" w:type="dxa"/>
          </w:tcPr>
          <w:p w:rsidR="00F76C29" w:rsidRPr="00293213" w:rsidRDefault="00F76C29">
            <w:pPr>
              <w:pStyle w:val="TableText"/>
              <w:rPr>
                <w:lang w:val="pt-BR"/>
              </w:rPr>
            </w:pPr>
          </w:p>
        </w:tc>
        <w:tc>
          <w:tcPr>
            <w:tcW w:w="3658" w:type="dxa"/>
          </w:tcPr>
          <w:p w:rsidR="00F76C29" w:rsidRPr="00293213" w:rsidRDefault="00F76C29">
            <w:pPr>
              <w:pStyle w:val="TableText"/>
              <w:rPr>
                <w:lang w:val="pt-BR"/>
              </w:rPr>
            </w:pPr>
          </w:p>
        </w:tc>
        <w:tc>
          <w:tcPr>
            <w:tcW w:w="2900"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rPr>
          <w:lang w:val="pt-BR"/>
        </w:rPr>
      </w:pPr>
      <w:r w:rsidRPr="00293213">
        <w:rPr>
          <w:lang w:val="pt-BR"/>
        </w:rPr>
        <w:t>As informações serão acompanhadas dos documentos fiscais pertinentes à execução, observadas as condições do art. 29, §§ 3º a 5º, e a identificação no CAF. A mesma UFPA não terá o limite de venda multiplicado pela emissão de notas em nomes de integrantes diferentes.</w:t>
      </w:r>
    </w:p>
    <w:p w:rsidR="00F76C29" w:rsidRPr="00293213" w:rsidRDefault="002A2AF1">
      <w:pPr>
        <w:pStyle w:val="Ttulo"/>
        <w:pageBreakBefore/>
        <w:jc w:val="center"/>
        <w:rPr>
          <w:lang w:val="pt-BR"/>
        </w:rPr>
      </w:pPr>
      <w:r w:rsidRPr="00293213">
        <w:rPr>
          <w:lang w:val="pt-BR"/>
        </w:rPr>
        <w:lastRenderedPageBreak/>
        <w:t>ANEXO IV - PROCEDIMENTO DE AVALIAÇÃO DE AMOSTRAS</w:t>
      </w:r>
    </w:p>
    <w:p w:rsidR="00F76C29" w:rsidRPr="00293213" w:rsidRDefault="002A2AF1">
      <w:pPr>
        <w:pStyle w:val="Ttulo1"/>
        <w:rPr>
          <w:lang w:val="pt-BR"/>
        </w:rPr>
      </w:pPr>
      <w:r w:rsidRPr="00293213">
        <w:rPr>
          <w:lang w:val="pt-BR"/>
        </w:rPr>
        <w:t>Convocação e quantidade</w:t>
      </w:r>
    </w:p>
    <w:p w:rsidR="00F76C29" w:rsidRPr="00293213" w:rsidRDefault="002A2AF1">
      <w:pPr>
        <w:rPr>
          <w:lang w:val="pt-BR"/>
        </w:rPr>
      </w:pPr>
      <w:r w:rsidRPr="00293213">
        <w:rPr>
          <w:lang w:val="pt-BR"/>
        </w:rPr>
        <w:t>Prazo: 5 dias úteis da convocação. Entrega: Departamento de Educação e Desporto, Rua Gonçalves Dias, nº 875, mediante agendamento. As amostras devem identificar fornecedor, chamada pública, item, lote, validade e condições de conservação.</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1600"/>
        <w:gridCol w:w="7858"/>
      </w:tblGrid>
      <w:tr w:rsidR="00F76C29" w:rsidRPr="00293213">
        <w:trPr>
          <w:cantSplit/>
          <w:tblHeader/>
        </w:trPr>
        <w:tc>
          <w:tcPr>
            <w:tcW w:w="1600" w:type="dxa"/>
            <w:shd w:val="clear" w:color="auto" w:fill="F2F4F7"/>
          </w:tcPr>
          <w:p w:rsidR="00F76C29" w:rsidRPr="00293213" w:rsidRDefault="002A2AF1">
            <w:pPr>
              <w:pStyle w:val="TableText"/>
              <w:rPr>
                <w:lang w:val="pt-BR"/>
              </w:rPr>
            </w:pPr>
            <w:r w:rsidRPr="00293213">
              <w:rPr>
                <w:b/>
                <w:lang w:val="pt-BR"/>
              </w:rPr>
              <w:t>Itens</w:t>
            </w:r>
          </w:p>
        </w:tc>
        <w:tc>
          <w:tcPr>
            <w:tcW w:w="7858" w:type="dxa"/>
            <w:shd w:val="clear" w:color="auto" w:fill="F2F4F7"/>
          </w:tcPr>
          <w:p w:rsidR="00F76C29" w:rsidRPr="00293213" w:rsidRDefault="002A2AF1">
            <w:pPr>
              <w:pStyle w:val="TableText"/>
              <w:rPr>
                <w:lang w:val="pt-BR"/>
              </w:rPr>
            </w:pPr>
            <w:r w:rsidRPr="00293213">
              <w:rPr>
                <w:b/>
                <w:lang w:val="pt-BR"/>
              </w:rPr>
              <w:t>Quantidade da amostra</w:t>
            </w:r>
          </w:p>
        </w:tc>
      </w:tr>
      <w:tr w:rsidR="00F76C29" w:rsidRPr="00293213">
        <w:trPr>
          <w:cantSplit/>
        </w:trPr>
        <w:tc>
          <w:tcPr>
            <w:tcW w:w="1600" w:type="dxa"/>
          </w:tcPr>
          <w:p w:rsidR="00F76C29" w:rsidRPr="00293213" w:rsidRDefault="002A2AF1">
            <w:pPr>
              <w:pStyle w:val="TableText"/>
              <w:rPr>
                <w:lang w:val="pt-BR"/>
              </w:rPr>
            </w:pPr>
            <w:r w:rsidRPr="00293213">
              <w:rPr>
                <w:lang w:val="pt-BR"/>
              </w:rPr>
              <w:t>2, 3, 4 e 5</w:t>
            </w:r>
          </w:p>
        </w:tc>
        <w:tc>
          <w:tcPr>
            <w:tcW w:w="7858" w:type="dxa"/>
          </w:tcPr>
          <w:p w:rsidR="00F76C29" w:rsidRPr="00293213" w:rsidRDefault="002A2AF1">
            <w:pPr>
              <w:pStyle w:val="TableText"/>
              <w:rPr>
                <w:lang w:val="pt-BR"/>
              </w:rPr>
            </w:pPr>
            <w:r w:rsidRPr="00293213">
              <w:rPr>
                <w:lang w:val="pt-BR"/>
              </w:rPr>
              <w:t>Uma embalagem de 1 kg de cada item para o qual o fornecedor tenha sido selecionado.</w:t>
            </w:r>
          </w:p>
        </w:tc>
      </w:tr>
      <w:tr w:rsidR="00F76C29" w:rsidRPr="00293213">
        <w:trPr>
          <w:cantSplit/>
        </w:trPr>
        <w:tc>
          <w:tcPr>
            <w:tcW w:w="1600" w:type="dxa"/>
          </w:tcPr>
          <w:p w:rsidR="00F76C29" w:rsidRPr="00293213" w:rsidRDefault="002A2AF1">
            <w:pPr>
              <w:pStyle w:val="TableText"/>
              <w:rPr>
                <w:lang w:val="pt-BR"/>
              </w:rPr>
            </w:pPr>
            <w:r w:rsidRPr="00293213">
              <w:rPr>
                <w:lang w:val="pt-BR"/>
              </w:rPr>
              <w:t>7</w:t>
            </w:r>
          </w:p>
        </w:tc>
        <w:tc>
          <w:tcPr>
            <w:tcW w:w="7858" w:type="dxa"/>
          </w:tcPr>
          <w:p w:rsidR="00F76C29" w:rsidRPr="00293213" w:rsidRDefault="002A2AF1">
            <w:pPr>
              <w:pStyle w:val="TableText"/>
              <w:rPr>
                <w:lang w:val="pt-BR"/>
              </w:rPr>
            </w:pPr>
            <w:r w:rsidRPr="00293213">
              <w:rPr>
                <w:lang w:val="pt-BR"/>
              </w:rPr>
              <w:t>Uma embalagem de 1 kg, entregue congelada.</w:t>
            </w:r>
          </w:p>
        </w:tc>
      </w:tr>
      <w:tr w:rsidR="00F76C29" w:rsidRPr="00293213">
        <w:trPr>
          <w:cantSplit/>
        </w:trPr>
        <w:tc>
          <w:tcPr>
            <w:tcW w:w="1600" w:type="dxa"/>
          </w:tcPr>
          <w:p w:rsidR="00F76C29" w:rsidRPr="00293213" w:rsidRDefault="002A2AF1">
            <w:pPr>
              <w:pStyle w:val="TableText"/>
              <w:rPr>
                <w:lang w:val="pt-BR"/>
              </w:rPr>
            </w:pPr>
            <w:r w:rsidRPr="00293213">
              <w:rPr>
                <w:lang w:val="pt-BR"/>
              </w:rPr>
              <w:t>8</w:t>
            </w:r>
          </w:p>
        </w:tc>
        <w:tc>
          <w:tcPr>
            <w:tcW w:w="7858" w:type="dxa"/>
          </w:tcPr>
          <w:p w:rsidR="00F76C29" w:rsidRPr="00293213" w:rsidRDefault="002A2AF1">
            <w:pPr>
              <w:pStyle w:val="TableText"/>
              <w:rPr>
                <w:lang w:val="pt-BR"/>
              </w:rPr>
            </w:pPr>
            <w:r w:rsidRPr="00293213">
              <w:rPr>
                <w:lang w:val="pt-BR"/>
              </w:rPr>
              <w:t>Uma embalagem de aproximadamente 1 kg, entregue congelada.</w:t>
            </w:r>
          </w:p>
        </w:tc>
      </w:tr>
      <w:tr w:rsidR="00F76C29" w:rsidRPr="00293213">
        <w:trPr>
          <w:cantSplit/>
        </w:trPr>
        <w:tc>
          <w:tcPr>
            <w:tcW w:w="1600" w:type="dxa"/>
          </w:tcPr>
          <w:p w:rsidR="00F76C29" w:rsidRPr="00293213" w:rsidRDefault="002A2AF1">
            <w:pPr>
              <w:pStyle w:val="TableText"/>
              <w:rPr>
                <w:lang w:val="pt-BR"/>
              </w:rPr>
            </w:pPr>
            <w:r w:rsidRPr="00293213">
              <w:rPr>
                <w:lang w:val="pt-BR"/>
              </w:rPr>
              <w:t>10</w:t>
            </w:r>
          </w:p>
        </w:tc>
        <w:tc>
          <w:tcPr>
            <w:tcW w:w="7858" w:type="dxa"/>
          </w:tcPr>
          <w:p w:rsidR="00F76C29" w:rsidRPr="00293213" w:rsidRDefault="002A2AF1">
            <w:pPr>
              <w:pStyle w:val="TableText"/>
              <w:rPr>
                <w:lang w:val="pt-BR"/>
              </w:rPr>
            </w:pPr>
            <w:r w:rsidRPr="00293213">
              <w:rPr>
                <w:lang w:val="pt-BR"/>
              </w:rPr>
              <w:t>Um pote de 750 g de cada sabor ofertado.</w:t>
            </w:r>
          </w:p>
        </w:tc>
      </w:tr>
      <w:tr w:rsidR="00F76C29" w:rsidRPr="00293213">
        <w:trPr>
          <w:cantSplit/>
        </w:trPr>
        <w:tc>
          <w:tcPr>
            <w:tcW w:w="1600" w:type="dxa"/>
          </w:tcPr>
          <w:p w:rsidR="00F76C29" w:rsidRPr="00293213" w:rsidRDefault="002A2AF1">
            <w:pPr>
              <w:pStyle w:val="TableText"/>
              <w:rPr>
                <w:lang w:val="pt-BR"/>
              </w:rPr>
            </w:pPr>
            <w:r w:rsidRPr="00293213">
              <w:rPr>
                <w:lang w:val="pt-BR"/>
              </w:rPr>
              <w:t>11</w:t>
            </w:r>
          </w:p>
        </w:tc>
        <w:tc>
          <w:tcPr>
            <w:tcW w:w="7858" w:type="dxa"/>
          </w:tcPr>
          <w:p w:rsidR="00F76C29" w:rsidRPr="00293213" w:rsidRDefault="002A2AF1">
            <w:pPr>
              <w:pStyle w:val="TableText"/>
              <w:rPr>
                <w:lang w:val="pt-BR"/>
              </w:rPr>
            </w:pPr>
            <w:r w:rsidRPr="00293213">
              <w:rPr>
                <w:lang w:val="pt-BR"/>
              </w:rPr>
              <w:t>Uma garrafa de 1 litro.</w:t>
            </w:r>
          </w:p>
        </w:tc>
      </w:tr>
    </w:tbl>
    <w:p w:rsidR="00F76C29" w:rsidRPr="00293213" w:rsidRDefault="00F76C29">
      <w:pPr>
        <w:pStyle w:val="Small"/>
        <w:rPr>
          <w:lang w:val="pt-BR"/>
        </w:rPr>
      </w:pPr>
    </w:p>
    <w:p w:rsidR="00F76C29" w:rsidRPr="00293213" w:rsidRDefault="002A2AF1">
      <w:pPr>
        <w:pStyle w:val="Ttulo1"/>
        <w:rPr>
          <w:lang w:val="pt-BR"/>
        </w:rPr>
      </w:pPr>
      <w:r w:rsidRPr="00293213">
        <w:rPr>
          <w:lang w:val="pt-BR"/>
        </w:rPr>
        <w:t>Critérios objetivos</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2300"/>
        <w:gridCol w:w="7158"/>
      </w:tblGrid>
      <w:tr w:rsidR="00F76C29" w:rsidRPr="00293213">
        <w:trPr>
          <w:cantSplit/>
          <w:tblHeader/>
        </w:trPr>
        <w:tc>
          <w:tcPr>
            <w:tcW w:w="2300" w:type="dxa"/>
            <w:shd w:val="clear" w:color="auto" w:fill="F2F4F7"/>
          </w:tcPr>
          <w:p w:rsidR="00F76C29" w:rsidRPr="00293213" w:rsidRDefault="002A2AF1">
            <w:pPr>
              <w:pStyle w:val="TableText"/>
              <w:rPr>
                <w:lang w:val="pt-BR"/>
              </w:rPr>
            </w:pPr>
            <w:r w:rsidRPr="00293213">
              <w:rPr>
                <w:b/>
                <w:lang w:val="pt-BR"/>
              </w:rPr>
              <w:t>Critério</w:t>
            </w:r>
          </w:p>
        </w:tc>
        <w:tc>
          <w:tcPr>
            <w:tcW w:w="7158" w:type="dxa"/>
            <w:shd w:val="clear" w:color="auto" w:fill="F2F4F7"/>
          </w:tcPr>
          <w:p w:rsidR="00F76C29" w:rsidRPr="00293213" w:rsidRDefault="002A2AF1">
            <w:pPr>
              <w:pStyle w:val="TableText"/>
              <w:rPr>
                <w:lang w:val="pt-BR"/>
              </w:rPr>
            </w:pPr>
            <w:r w:rsidRPr="00293213">
              <w:rPr>
                <w:b/>
                <w:lang w:val="pt-BR"/>
              </w:rPr>
              <w:t>Verificação</w:t>
            </w:r>
          </w:p>
        </w:tc>
      </w:tr>
      <w:tr w:rsidR="00F76C29" w:rsidRPr="00293213">
        <w:trPr>
          <w:cantSplit/>
        </w:trPr>
        <w:tc>
          <w:tcPr>
            <w:tcW w:w="2300" w:type="dxa"/>
          </w:tcPr>
          <w:p w:rsidR="00F76C29" w:rsidRPr="00293213" w:rsidRDefault="002A2AF1">
            <w:pPr>
              <w:pStyle w:val="TableText"/>
              <w:rPr>
                <w:lang w:val="pt-BR"/>
              </w:rPr>
            </w:pPr>
            <w:r w:rsidRPr="00293213">
              <w:rPr>
                <w:lang w:val="pt-BR"/>
              </w:rPr>
              <w:t>Identidade e composição</w:t>
            </w:r>
          </w:p>
        </w:tc>
        <w:tc>
          <w:tcPr>
            <w:tcW w:w="7158" w:type="dxa"/>
          </w:tcPr>
          <w:p w:rsidR="00F76C29" w:rsidRPr="00293213" w:rsidRDefault="002A2AF1">
            <w:pPr>
              <w:pStyle w:val="TableText"/>
              <w:rPr>
                <w:lang w:val="pt-BR"/>
              </w:rPr>
            </w:pPr>
            <w:r w:rsidRPr="00293213">
              <w:rPr>
                <w:lang w:val="pt-BR"/>
              </w:rPr>
              <w:t>Correspondência ao alimento e à composição exigidos, inclusive sem lactose quando previsto; ausência de ingredientes vedados.</w:t>
            </w:r>
          </w:p>
        </w:tc>
      </w:tr>
      <w:tr w:rsidR="00F76C29" w:rsidRPr="00293213">
        <w:trPr>
          <w:cantSplit/>
        </w:trPr>
        <w:tc>
          <w:tcPr>
            <w:tcW w:w="2300" w:type="dxa"/>
          </w:tcPr>
          <w:p w:rsidR="00F76C29" w:rsidRPr="00293213" w:rsidRDefault="002A2AF1">
            <w:pPr>
              <w:pStyle w:val="TableText"/>
              <w:rPr>
                <w:lang w:val="pt-BR"/>
              </w:rPr>
            </w:pPr>
            <w:r w:rsidRPr="00293213">
              <w:rPr>
                <w:lang w:val="pt-BR"/>
              </w:rPr>
              <w:t>Embalagem e rotulagem</w:t>
            </w:r>
          </w:p>
        </w:tc>
        <w:tc>
          <w:tcPr>
            <w:tcW w:w="7158" w:type="dxa"/>
          </w:tcPr>
          <w:p w:rsidR="00F76C29" w:rsidRPr="00293213" w:rsidRDefault="002A2AF1">
            <w:pPr>
              <w:pStyle w:val="TableText"/>
              <w:rPr>
                <w:lang w:val="pt-BR"/>
              </w:rPr>
            </w:pPr>
            <w:r w:rsidRPr="00293213">
              <w:rPr>
                <w:lang w:val="pt-BR"/>
              </w:rPr>
              <w:t>Integridade, material apropriado, peso/volume, identificação, validade, lote e informações legalmente exigíveis.</w:t>
            </w:r>
          </w:p>
        </w:tc>
      </w:tr>
      <w:tr w:rsidR="00F76C29" w:rsidRPr="00293213">
        <w:trPr>
          <w:cantSplit/>
        </w:trPr>
        <w:tc>
          <w:tcPr>
            <w:tcW w:w="2300" w:type="dxa"/>
          </w:tcPr>
          <w:p w:rsidR="00F76C29" w:rsidRPr="00293213" w:rsidRDefault="002A2AF1">
            <w:pPr>
              <w:pStyle w:val="TableText"/>
              <w:rPr>
                <w:lang w:val="pt-BR"/>
              </w:rPr>
            </w:pPr>
            <w:r w:rsidRPr="00293213">
              <w:rPr>
                <w:lang w:val="pt-BR"/>
              </w:rPr>
              <w:t>Conservação e segurança</w:t>
            </w:r>
          </w:p>
        </w:tc>
        <w:tc>
          <w:tcPr>
            <w:tcW w:w="7158" w:type="dxa"/>
          </w:tcPr>
          <w:p w:rsidR="00F76C29" w:rsidRPr="00293213" w:rsidRDefault="002A2AF1">
            <w:pPr>
              <w:pStyle w:val="TableText"/>
              <w:rPr>
                <w:lang w:val="pt-BR"/>
              </w:rPr>
            </w:pPr>
            <w:r w:rsidRPr="00293213">
              <w:rPr>
                <w:lang w:val="pt-BR"/>
              </w:rPr>
              <w:t xml:space="preserve">Condições de transporte e temperatura quando aplicáveis; ausência de mofo, pragas, matérias estranhas, </w:t>
            </w:r>
            <w:proofErr w:type="spellStart"/>
            <w:r w:rsidRPr="00293213">
              <w:rPr>
                <w:lang w:val="pt-BR"/>
              </w:rPr>
              <w:t>rancidez</w:t>
            </w:r>
            <w:proofErr w:type="spellEnd"/>
            <w:r w:rsidRPr="00293213">
              <w:rPr>
                <w:lang w:val="pt-BR"/>
              </w:rPr>
              <w:t xml:space="preserve"> ou sinais de deterioração.</w:t>
            </w:r>
          </w:p>
        </w:tc>
      </w:tr>
      <w:tr w:rsidR="00F76C29" w:rsidRPr="00293213">
        <w:trPr>
          <w:cantSplit/>
        </w:trPr>
        <w:tc>
          <w:tcPr>
            <w:tcW w:w="2300" w:type="dxa"/>
          </w:tcPr>
          <w:p w:rsidR="00F76C29" w:rsidRPr="00293213" w:rsidRDefault="002A2AF1">
            <w:pPr>
              <w:pStyle w:val="TableText"/>
              <w:rPr>
                <w:lang w:val="pt-BR"/>
              </w:rPr>
            </w:pPr>
            <w:r w:rsidRPr="00293213">
              <w:rPr>
                <w:lang w:val="pt-BR"/>
              </w:rPr>
              <w:t>Características sensoriais</w:t>
            </w:r>
          </w:p>
        </w:tc>
        <w:tc>
          <w:tcPr>
            <w:tcW w:w="7158" w:type="dxa"/>
          </w:tcPr>
          <w:p w:rsidR="00F76C29" w:rsidRPr="00293213" w:rsidRDefault="002A2AF1">
            <w:pPr>
              <w:pStyle w:val="TableText"/>
              <w:rPr>
                <w:lang w:val="pt-BR"/>
              </w:rPr>
            </w:pPr>
            <w:r w:rsidRPr="00293213">
              <w:rPr>
                <w:lang w:val="pt-BR"/>
              </w:rPr>
              <w:t>Cor, odor, textura e sabor característicos do alimento, sem defeitos que o tornem impróprio ou incompatível com a descrição.</w:t>
            </w:r>
          </w:p>
        </w:tc>
      </w:tr>
      <w:tr w:rsidR="00F76C29" w:rsidRPr="00293213">
        <w:trPr>
          <w:cantSplit/>
        </w:trPr>
        <w:tc>
          <w:tcPr>
            <w:tcW w:w="2300" w:type="dxa"/>
          </w:tcPr>
          <w:p w:rsidR="00F76C29" w:rsidRPr="00293213" w:rsidRDefault="002A2AF1">
            <w:pPr>
              <w:pStyle w:val="TableText"/>
              <w:rPr>
                <w:lang w:val="pt-BR"/>
              </w:rPr>
            </w:pPr>
            <w:r w:rsidRPr="00293213">
              <w:rPr>
                <w:lang w:val="pt-BR"/>
              </w:rPr>
              <w:t>Preparo e rendimento</w:t>
            </w:r>
          </w:p>
        </w:tc>
        <w:tc>
          <w:tcPr>
            <w:tcW w:w="7158" w:type="dxa"/>
          </w:tcPr>
          <w:p w:rsidR="00F76C29" w:rsidRPr="00293213" w:rsidRDefault="002A2AF1">
            <w:pPr>
              <w:pStyle w:val="TableText"/>
              <w:rPr>
                <w:lang w:val="pt-BR"/>
              </w:rPr>
            </w:pPr>
            <w:r w:rsidRPr="00293213">
              <w:rPr>
                <w:lang w:val="pt-BR"/>
              </w:rPr>
              <w:t>Para a massa, comportamento após preparo de acordo com instruções; para os demais itens, conformidade com sua forma de consumo e apresentação.</w:t>
            </w:r>
          </w:p>
        </w:tc>
      </w:tr>
    </w:tbl>
    <w:p w:rsidR="00F76C29" w:rsidRPr="00293213" w:rsidRDefault="00F76C29">
      <w:pPr>
        <w:pStyle w:val="Small"/>
        <w:rPr>
          <w:lang w:val="pt-BR"/>
        </w:rPr>
      </w:pPr>
    </w:p>
    <w:p w:rsidR="00F76C29" w:rsidRPr="00293213" w:rsidRDefault="002A2AF1">
      <w:pPr>
        <w:rPr>
          <w:lang w:val="pt-BR"/>
        </w:rPr>
      </w:pPr>
      <w:r w:rsidRPr="00293213">
        <w:rPr>
          <w:lang w:val="pt-BR"/>
        </w:rPr>
        <w:t>Será aprovado o alimento que atenda a todos os requisitos aplicáveis. O relatório individualizado registrará fornecedor, item, data, avaliadores, critérios examinados, desconformidades e conclusão fundamentada. Eventual análise laboratorial deverá ser tecnicamente justificada; não constitui exigência indiscriminada a todos os participantes.</w:t>
      </w:r>
    </w:p>
    <w:p w:rsidR="00F76C29" w:rsidRPr="00293213" w:rsidRDefault="002A2AF1">
      <w:pPr>
        <w:rPr>
          <w:lang w:val="pt-BR"/>
        </w:rPr>
      </w:pPr>
      <w:r w:rsidRPr="00293213">
        <w:rPr>
          <w:lang w:val="pt-BR"/>
        </w:rPr>
        <w:t>As amostras utilizadas em avaliação poderão ser consumidas ou descaracterizadas, sem indenização, e não serão abatidas das quantidades contratadas. Sobras não consumidas poderão ser retiradas pelo fornecedor em até 2 dias úteis da comunicação, se sanitariamente viável; depois disso, terão destinação adequada.</w:t>
      </w:r>
    </w:p>
    <w:p w:rsidR="00F76C29" w:rsidRPr="00293213" w:rsidRDefault="002A2AF1">
      <w:pPr>
        <w:rPr>
          <w:lang w:val="pt-BR"/>
        </w:rPr>
      </w:pPr>
      <w:r w:rsidRPr="00293213">
        <w:rPr>
          <w:lang w:val="pt-BR"/>
        </w:rPr>
        <w:t>A avaliação de amostras pelo Município não substitui o teste de aceitabilidade com estudantes quando exigido pelo PNAE. Alimento reprovado não será servido aos estudantes. O resultado seguirá os prazos de divulgação e recurso previstos no Edital.</w:t>
      </w:r>
    </w:p>
    <w:p w:rsidR="00F76C29" w:rsidRPr="00293213" w:rsidRDefault="002A2AF1">
      <w:pPr>
        <w:pStyle w:val="Ttulo"/>
        <w:pageBreakBefore/>
        <w:jc w:val="center"/>
        <w:rPr>
          <w:lang w:val="pt-BR"/>
        </w:rPr>
      </w:pPr>
      <w:r w:rsidRPr="00293213">
        <w:rPr>
          <w:lang w:val="pt-BR"/>
        </w:rPr>
        <w:lastRenderedPageBreak/>
        <w:t>ANEXO V - MINUTA DE CONTRATO</w:t>
      </w:r>
    </w:p>
    <w:p w:rsidR="00F76C29" w:rsidRPr="00293213" w:rsidRDefault="002A2AF1">
      <w:pPr>
        <w:pStyle w:val="Ttulo"/>
        <w:jc w:val="center"/>
        <w:rPr>
          <w:lang w:val="pt-BR"/>
        </w:rPr>
      </w:pPr>
      <w:r w:rsidRPr="00293213">
        <w:rPr>
          <w:lang w:val="pt-BR"/>
        </w:rPr>
        <w:t xml:space="preserve">CONTRATO ADMINISTRATIVO Nº </w:t>
      </w:r>
      <w:r w:rsidRPr="00293213">
        <w:rPr>
          <w:highlight w:val="yellow"/>
          <w:lang w:val="pt-BR"/>
        </w:rPr>
        <w:t>[NÚMERO]</w:t>
      </w:r>
      <w:r w:rsidRPr="00293213">
        <w:rPr>
          <w:lang w:val="pt-BR"/>
        </w:rPr>
        <w:t>/2026</w:t>
      </w:r>
    </w:p>
    <w:p w:rsidR="00F76C29" w:rsidRPr="00293213" w:rsidRDefault="002A2AF1">
      <w:pPr>
        <w:pStyle w:val="Subttulo"/>
        <w:jc w:val="center"/>
        <w:rPr>
          <w:lang w:val="pt-BR"/>
        </w:rPr>
      </w:pPr>
      <w:r w:rsidRPr="00293213">
        <w:rPr>
          <w:lang w:val="pt-BR"/>
        </w:rPr>
        <w:t>Chamada Pública nº 02/2026 - Agricultura Familiar / PNAE</w:t>
      </w:r>
    </w:p>
    <w:p w:rsidR="00F76C29" w:rsidRPr="00293213" w:rsidRDefault="002A2AF1">
      <w:pPr>
        <w:rPr>
          <w:lang w:val="pt-BR"/>
        </w:rPr>
      </w:pPr>
      <w:r w:rsidRPr="00293213">
        <w:rPr>
          <w:lang w:val="pt-BR"/>
        </w:rPr>
        <w:t xml:space="preserve">CONTRATANTE: MUNICÍPIO DE QUINZE DE NOVEMBRO/RS, CNPJ nº 91.574.764/0001-46, com sede na Rua Gonçalves Dias, nº 875, representado pelo Prefeito Municipal, Marcos </w:t>
      </w:r>
      <w:proofErr w:type="spellStart"/>
      <w:r w:rsidRPr="00293213">
        <w:rPr>
          <w:lang w:val="pt-BR"/>
        </w:rPr>
        <w:t>Luis</w:t>
      </w:r>
      <w:proofErr w:type="spellEnd"/>
      <w:r w:rsidRPr="00293213">
        <w:rPr>
          <w:lang w:val="pt-BR"/>
        </w:rPr>
        <w:t xml:space="preserve"> Petri.</w:t>
      </w:r>
    </w:p>
    <w:p w:rsidR="00F76C29" w:rsidRPr="00293213" w:rsidRDefault="002A2AF1">
      <w:pPr>
        <w:rPr>
          <w:lang w:val="pt-BR"/>
        </w:rPr>
      </w:pPr>
      <w:r w:rsidRPr="00293213">
        <w:rPr>
          <w:lang w:val="pt-BR"/>
        </w:rPr>
        <w:t xml:space="preserve">CONTRATADO: </w:t>
      </w:r>
      <w:r w:rsidRPr="00293213">
        <w:rPr>
          <w:highlight w:val="yellow"/>
          <w:lang w:val="pt-BR"/>
        </w:rPr>
        <w:t>[NOME OU RAZÃO SOCIAL]</w:t>
      </w:r>
      <w:r w:rsidRPr="00293213">
        <w:rPr>
          <w:lang w:val="pt-BR"/>
        </w:rPr>
        <w:t xml:space="preserve">, CPF/CNPJ nº </w:t>
      </w:r>
      <w:r w:rsidRPr="00293213">
        <w:rPr>
          <w:highlight w:val="yellow"/>
          <w:lang w:val="pt-BR"/>
        </w:rPr>
        <w:t>[NÚMERO]</w:t>
      </w:r>
      <w:r w:rsidRPr="00293213">
        <w:rPr>
          <w:lang w:val="pt-BR"/>
        </w:rPr>
        <w:t xml:space="preserve">, CAF/NIS nº </w:t>
      </w:r>
      <w:r w:rsidRPr="00293213">
        <w:rPr>
          <w:highlight w:val="yellow"/>
          <w:lang w:val="pt-BR"/>
        </w:rPr>
        <w:t>[IDENTIFICAÇÃO]</w:t>
      </w:r>
      <w:r w:rsidRPr="00293213">
        <w:rPr>
          <w:lang w:val="pt-BR"/>
        </w:rPr>
        <w:t xml:space="preserve">, endereço </w:t>
      </w:r>
      <w:r w:rsidRPr="00293213">
        <w:rPr>
          <w:highlight w:val="yellow"/>
          <w:lang w:val="pt-BR"/>
        </w:rPr>
        <w:t>[ENDEREÇO]</w:t>
      </w:r>
      <w:r w:rsidRPr="00293213">
        <w:rPr>
          <w:lang w:val="pt-BR"/>
        </w:rPr>
        <w:t xml:space="preserve">, neste ato representado por </w:t>
      </w:r>
      <w:r w:rsidRPr="00293213">
        <w:rPr>
          <w:highlight w:val="yellow"/>
          <w:lang w:val="pt-BR"/>
        </w:rPr>
        <w:t>[NOME, CPF E QUALIDADE, QUANDO APLICÁVEL]</w:t>
      </w:r>
      <w:r w:rsidRPr="00293213">
        <w:rPr>
          <w:lang w:val="pt-BR"/>
        </w:rPr>
        <w:t>.</w:t>
      </w:r>
    </w:p>
    <w:p w:rsidR="00F76C29" w:rsidRPr="00293213" w:rsidRDefault="002A2AF1">
      <w:pPr>
        <w:rPr>
          <w:lang w:val="pt-BR"/>
        </w:rPr>
      </w:pPr>
      <w:r w:rsidRPr="00293213">
        <w:rPr>
          <w:lang w:val="pt-BR"/>
        </w:rPr>
        <w:t xml:space="preserve">As partes celebram o presente contrato, vinculado ao processo administrativo nº </w:t>
      </w:r>
      <w:r w:rsidRPr="00293213">
        <w:rPr>
          <w:highlight w:val="yellow"/>
          <w:lang w:val="pt-BR"/>
        </w:rPr>
        <w:t>[NÚMERO]</w:t>
      </w:r>
      <w:r w:rsidRPr="00293213">
        <w:rPr>
          <w:lang w:val="pt-BR"/>
        </w:rPr>
        <w:t>, à Chamada Pública nº 02/2026, seus anexos, projeto de venda selecionado e ato de homologação, regido pela Lei nº 11.947/2009, pela Resolução CD/FNDE nº 4/2026, pela Lei nº 14.133/2021 e demais normas aplicáveis.</w:t>
      </w:r>
    </w:p>
    <w:p w:rsidR="00F76C29" w:rsidRPr="00293213" w:rsidRDefault="002A2AF1">
      <w:pPr>
        <w:pStyle w:val="Ttulo1"/>
        <w:numPr>
          <w:ilvl w:val="0"/>
          <w:numId w:val="1"/>
        </w:numPr>
        <w:rPr>
          <w:lang w:val="pt-BR"/>
        </w:rPr>
      </w:pPr>
      <w:r w:rsidRPr="00293213">
        <w:rPr>
          <w:lang w:val="pt-BR"/>
        </w:rPr>
        <w:t>DO OBJETO E DA VINCULAÇÃO</w:t>
      </w:r>
    </w:p>
    <w:p w:rsidR="00F76C29" w:rsidRPr="00293213" w:rsidRDefault="002A2AF1">
      <w:pPr>
        <w:pStyle w:val="LegalClause"/>
        <w:numPr>
          <w:ilvl w:val="1"/>
          <w:numId w:val="1"/>
        </w:numPr>
        <w:rPr>
          <w:lang w:val="pt-BR"/>
        </w:rPr>
      </w:pPr>
      <w:r w:rsidRPr="00293213">
        <w:rPr>
          <w:lang w:val="pt-BR"/>
        </w:rPr>
        <w:t>O objeto é o fornecimento dos alimentos de produção própria discriminados no quadro abaixo, destinados à alimentação escolar no âmbito do PNAE, nas condições do Edital, de seus anexos e do projeto de venda selecionado.</w:t>
      </w:r>
    </w:p>
    <w:p w:rsidR="00F76C29" w:rsidRPr="00293213" w:rsidRDefault="002A2AF1">
      <w:pPr>
        <w:pStyle w:val="LegalClause"/>
        <w:numPr>
          <w:ilvl w:val="1"/>
          <w:numId w:val="1"/>
        </w:numPr>
        <w:rPr>
          <w:lang w:val="pt-BR"/>
        </w:rPr>
      </w:pPr>
      <w:r w:rsidRPr="00293213">
        <w:rPr>
          <w:lang w:val="pt-BR"/>
        </w:rPr>
        <w:t>Integram o contrato, independentemente de transcrição, o Edital e seus anexos, o projeto de venda, as decisões do procedimento e a relação individualizada de agricultores, alimentos e valores, quando houver grupo formal ou EFR.</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3800"/>
        <w:gridCol w:w="650"/>
        <w:gridCol w:w="1300"/>
        <w:gridCol w:w="1650"/>
        <w:gridCol w:w="2058"/>
      </w:tblGrid>
      <w:tr w:rsidR="00F76C29" w:rsidRPr="00293213">
        <w:trPr>
          <w:cantSplit/>
          <w:tblHeader/>
        </w:trPr>
        <w:tc>
          <w:tcPr>
            <w:tcW w:w="3800" w:type="dxa"/>
            <w:shd w:val="clear" w:color="auto" w:fill="F2F4F7"/>
          </w:tcPr>
          <w:p w:rsidR="00F76C29" w:rsidRPr="00293213" w:rsidRDefault="002A2AF1">
            <w:pPr>
              <w:pStyle w:val="TableText"/>
              <w:rPr>
                <w:lang w:val="pt-BR"/>
              </w:rPr>
            </w:pPr>
            <w:r w:rsidRPr="00293213">
              <w:rPr>
                <w:b/>
                <w:lang w:val="pt-BR"/>
              </w:rPr>
              <w:t>Item/alimento</w:t>
            </w:r>
          </w:p>
        </w:tc>
        <w:tc>
          <w:tcPr>
            <w:tcW w:w="650" w:type="dxa"/>
            <w:shd w:val="clear" w:color="auto" w:fill="F2F4F7"/>
          </w:tcPr>
          <w:p w:rsidR="00F76C29" w:rsidRPr="00293213" w:rsidRDefault="002A2AF1">
            <w:pPr>
              <w:pStyle w:val="TableText"/>
              <w:rPr>
                <w:lang w:val="pt-BR"/>
              </w:rPr>
            </w:pPr>
            <w:r w:rsidRPr="00293213">
              <w:rPr>
                <w:b/>
                <w:lang w:val="pt-BR"/>
              </w:rPr>
              <w:t>Un.</w:t>
            </w:r>
          </w:p>
        </w:tc>
        <w:tc>
          <w:tcPr>
            <w:tcW w:w="1300" w:type="dxa"/>
            <w:shd w:val="clear" w:color="auto" w:fill="F2F4F7"/>
          </w:tcPr>
          <w:p w:rsidR="00F76C29" w:rsidRPr="00293213" w:rsidRDefault="002A2AF1">
            <w:pPr>
              <w:pStyle w:val="TableText"/>
              <w:rPr>
                <w:lang w:val="pt-BR"/>
              </w:rPr>
            </w:pPr>
            <w:r w:rsidRPr="00293213">
              <w:rPr>
                <w:b/>
                <w:lang w:val="pt-BR"/>
              </w:rPr>
              <w:t>Quantidade</w:t>
            </w:r>
          </w:p>
        </w:tc>
        <w:tc>
          <w:tcPr>
            <w:tcW w:w="1650" w:type="dxa"/>
            <w:shd w:val="clear" w:color="auto" w:fill="F2F4F7"/>
          </w:tcPr>
          <w:p w:rsidR="00F76C29" w:rsidRPr="00293213" w:rsidRDefault="002A2AF1">
            <w:pPr>
              <w:pStyle w:val="TableText"/>
              <w:rPr>
                <w:lang w:val="pt-BR"/>
              </w:rPr>
            </w:pPr>
            <w:r w:rsidRPr="00293213">
              <w:rPr>
                <w:b/>
                <w:lang w:val="pt-BR"/>
              </w:rPr>
              <w:t>Preço R$</w:t>
            </w:r>
          </w:p>
        </w:tc>
        <w:tc>
          <w:tcPr>
            <w:tcW w:w="2058" w:type="dxa"/>
            <w:shd w:val="clear" w:color="auto" w:fill="F2F4F7"/>
          </w:tcPr>
          <w:p w:rsidR="00F76C29" w:rsidRPr="00293213" w:rsidRDefault="002A2AF1">
            <w:pPr>
              <w:pStyle w:val="TableText"/>
              <w:rPr>
                <w:lang w:val="pt-BR"/>
              </w:rPr>
            </w:pPr>
            <w:r w:rsidRPr="00293213">
              <w:rPr>
                <w:b/>
                <w:lang w:val="pt-BR"/>
              </w:rPr>
              <w:t>Total R$</w:t>
            </w:r>
          </w:p>
        </w:tc>
      </w:tr>
      <w:tr w:rsidR="00F76C29" w:rsidRPr="00293213">
        <w:trPr>
          <w:cantSplit/>
        </w:trPr>
        <w:tc>
          <w:tcPr>
            <w:tcW w:w="3800" w:type="dxa"/>
          </w:tcPr>
          <w:p w:rsidR="00F76C29" w:rsidRPr="00293213" w:rsidRDefault="002A2AF1">
            <w:pPr>
              <w:pStyle w:val="TableText"/>
              <w:rPr>
                <w:lang w:val="pt-BR"/>
              </w:rPr>
            </w:pPr>
            <w:r w:rsidRPr="00293213">
              <w:rPr>
                <w:lang w:val="pt-BR"/>
              </w:rPr>
              <w:t>[PREENCHER]</w:t>
            </w: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650" w:type="dxa"/>
          </w:tcPr>
          <w:p w:rsidR="00F76C29" w:rsidRPr="00293213" w:rsidRDefault="00F76C29">
            <w:pPr>
              <w:pStyle w:val="TableText"/>
              <w:rPr>
                <w:lang w:val="pt-BR"/>
              </w:rPr>
            </w:pPr>
          </w:p>
        </w:tc>
        <w:tc>
          <w:tcPr>
            <w:tcW w:w="2058" w:type="dxa"/>
          </w:tcPr>
          <w:p w:rsidR="00F76C29" w:rsidRPr="00293213" w:rsidRDefault="00F76C29">
            <w:pPr>
              <w:pStyle w:val="TableText"/>
              <w:rPr>
                <w:lang w:val="pt-BR"/>
              </w:rPr>
            </w:pPr>
          </w:p>
        </w:tc>
      </w:tr>
      <w:tr w:rsidR="00F76C29" w:rsidRPr="00293213">
        <w:trPr>
          <w:cantSplit/>
        </w:trPr>
        <w:tc>
          <w:tcPr>
            <w:tcW w:w="3800" w:type="dxa"/>
          </w:tcPr>
          <w:p w:rsidR="00F76C29" w:rsidRPr="00293213" w:rsidRDefault="00F76C29">
            <w:pPr>
              <w:pStyle w:val="TableText"/>
              <w:rPr>
                <w:lang w:val="pt-BR"/>
              </w:rPr>
            </w:pPr>
          </w:p>
        </w:tc>
        <w:tc>
          <w:tcPr>
            <w:tcW w:w="650" w:type="dxa"/>
          </w:tcPr>
          <w:p w:rsidR="00F76C29" w:rsidRPr="00293213" w:rsidRDefault="00F76C29">
            <w:pPr>
              <w:pStyle w:val="TableText"/>
              <w:rPr>
                <w:lang w:val="pt-BR"/>
              </w:rPr>
            </w:pPr>
          </w:p>
        </w:tc>
        <w:tc>
          <w:tcPr>
            <w:tcW w:w="1300" w:type="dxa"/>
          </w:tcPr>
          <w:p w:rsidR="00F76C29" w:rsidRPr="00293213" w:rsidRDefault="00F76C29">
            <w:pPr>
              <w:pStyle w:val="TableText"/>
              <w:rPr>
                <w:lang w:val="pt-BR"/>
              </w:rPr>
            </w:pPr>
          </w:p>
        </w:tc>
        <w:tc>
          <w:tcPr>
            <w:tcW w:w="1650" w:type="dxa"/>
          </w:tcPr>
          <w:p w:rsidR="00F76C29" w:rsidRPr="00293213" w:rsidRDefault="00F76C29">
            <w:pPr>
              <w:pStyle w:val="TableText"/>
              <w:rPr>
                <w:lang w:val="pt-BR"/>
              </w:rPr>
            </w:pPr>
          </w:p>
        </w:tc>
        <w:tc>
          <w:tcPr>
            <w:tcW w:w="2058"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pStyle w:val="Ttulo1"/>
        <w:numPr>
          <w:ilvl w:val="0"/>
          <w:numId w:val="1"/>
        </w:numPr>
        <w:rPr>
          <w:lang w:val="pt-BR"/>
        </w:rPr>
      </w:pPr>
      <w:r w:rsidRPr="00293213">
        <w:rPr>
          <w:lang w:val="pt-BR"/>
        </w:rPr>
        <w:t>DO VALOR, DA DOTAÇÃO E DA VIGÊNCIA</w:t>
      </w:r>
    </w:p>
    <w:p w:rsidR="00F76C29" w:rsidRPr="00293213" w:rsidRDefault="002A2AF1">
      <w:pPr>
        <w:pStyle w:val="LegalClause"/>
        <w:numPr>
          <w:ilvl w:val="1"/>
          <w:numId w:val="1"/>
        </w:numPr>
        <w:rPr>
          <w:lang w:val="pt-BR"/>
        </w:rPr>
      </w:pPr>
      <w:r w:rsidRPr="00293213">
        <w:rPr>
          <w:lang w:val="pt-BR"/>
        </w:rPr>
        <w:t xml:space="preserve">O valor total é de R$ </w:t>
      </w:r>
      <w:r w:rsidRPr="00293213">
        <w:rPr>
          <w:highlight w:val="yellow"/>
          <w:lang w:val="pt-BR"/>
        </w:rPr>
        <w:t>[VALOR]</w:t>
      </w:r>
      <w:r w:rsidRPr="00293213">
        <w:rPr>
          <w:lang w:val="pt-BR"/>
        </w:rPr>
        <w:t>, com preços unitários correspondentes aos divulgados no Edital e todos os custos ordinários de fornecimento incluídos. Os alimentos serão medidos e pagos na unidade de aquisição, pelo que for efetivamente entregue e aceito.</w:t>
      </w:r>
    </w:p>
    <w:p w:rsidR="00F76C29" w:rsidRPr="00293213" w:rsidRDefault="002A2AF1">
      <w:pPr>
        <w:pStyle w:val="LegalClause"/>
        <w:numPr>
          <w:ilvl w:val="1"/>
          <w:numId w:val="1"/>
        </w:numPr>
        <w:rPr>
          <w:lang w:val="pt-BR"/>
        </w:rPr>
      </w:pPr>
      <w:r w:rsidRPr="00293213">
        <w:rPr>
          <w:lang w:val="pt-BR"/>
        </w:rPr>
        <w:t xml:space="preserve">A despesa correrá à conta dos recursos federais FNDE/PNAE e da dotação: 07; 03; 12.361.0047.2.043000; 3.3.90.30.00.0000; FR 1057; Verba 1723. Empenho nº </w:t>
      </w:r>
      <w:r w:rsidRPr="00293213">
        <w:rPr>
          <w:highlight w:val="yellow"/>
          <w:lang w:val="pt-BR"/>
        </w:rPr>
        <w:t>[NÚMERO]</w:t>
      </w:r>
      <w:r w:rsidRPr="00293213">
        <w:rPr>
          <w:lang w:val="pt-BR"/>
        </w:rPr>
        <w:t>. Em exercício subsequente, eventual dotação deverá ser formalmente indicada, observadas as condições legais.</w:t>
      </w:r>
    </w:p>
    <w:p w:rsidR="00F76C29" w:rsidRPr="00293213" w:rsidRDefault="002A2AF1">
      <w:pPr>
        <w:pStyle w:val="LegalClause"/>
        <w:numPr>
          <w:ilvl w:val="1"/>
          <w:numId w:val="1"/>
        </w:numPr>
        <w:rPr>
          <w:lang w:val="pt-BR"/>
        </w:rPr>
      </w:pPr>
      <w:r w:rsidRPr="00293213">
        <w:rPr>
          <w:lang w:val="pt-BR"/>
        </w:rPr>
        <w:t xml:space="preserve">A vigência inicia-se com a assinatura e encerra-se em </w:t>
      </w:r>
      <w:bookmarkStart w:id="0" w:name="_GoBack"/>
      <w:bookmarkEnd w:id="0"/>
      <w:r w:rsidRPr="00293213">
        <w:rPr>
          <w:highlight w:val="yellow"/>
          <w:lang w:val="pt-BR"/>
        </w:rPr>
        <w:t>[DATA FINAL CONFORME EDITAL]</w:t>
      </w:r>
      <w:r w:rsidRPr="00293213">
        <w:rPr>
          <w:lang w:val="pt-BR"/>
        </w:rPr>
        <w:t>, ficando o início da execução condicionado à eficácia do ajuste. Não haverá prorrogação automática pela simples existência de saldo de quantidades; eventual alteração dependerá de fundamento legal, motivação, disponibilidade orçamentária e formalização.</w:t>
      </w:r>
    </w:p>
    <w:p w:rsidR="00F76C29" w:rsidRPr="00293213" w:rsidRDefault="002A2AF1">
      <w:pPr>
        <w:pStyle w:val="Ttulo1"/>
        <w:numPr>
          <w:ilvl w:val="0"/>
          <w:numId w:val="1"/>
        </w:numPr>
        <w:rPr>
          <w:lang w:val="pt-BR"/>
        </w:rPr>
      </w:pPr>
      <w:r w:rsidRPr="00293213">
        <w:rPr>
          <w:lang w:val="pt-BR"/>
        </w:rPr>
        <w:lastRenderedPageBreak/>
        <w:t>DO FORNECIMENTO E RECEBIMENTO</w:t>
      </w:r>
    </w:p>
    <w:p w:rsidR="00F76C29" w:rsidRPr="00293213" w:rsidRDefault="002A2AF1">
      <w:pPr>
        <w:pStyle w:val="LegalClause"/>
        <w:numPr>
          <w:ilvl w:val="1"/>
          <w:numId w:val="1"/>
        </w:numPr>
        <w:rPr>
          <w:lang w:val="pt-BR"/>
        </w:rPr>
      </w:pPr>
      <w:r w:rsidRPr="00293213">
        <w:rPr>
          <w:lang w:val="pt-BR"/>
        </w:rPr>
        <w:t>As entregas serão parceladas no Departamento de Educação e Desporto, Rua Gonçalves Dias, nº 875, conforme seção 11 do Edital e programação inicial anexada ao contrato, respeitados os prazos de requisição, a conservação dos alimentos e o calendário escolar.</w:t>
      </w:r>
    </w:p>
    <w:p w:rsidR="00F76C29" w:rsidRPr="00293213" w:rsidRDefault="002A2AF1">
      <w:pPr>
        <w:pStyle w:val="LegalClause"/>
        <w:numPr>
          <w:ilvl w:val="1"/>
          <w:numId w:val="1"/>
        </w:numPr>
        <w:rPr>
          <w:lang w:val="pt-BR"/>
        </w:rPr>
      </w:pPr>
      <w:r w:rsidRPr="00293213">
        <w:rPr>
          <w:lang w:val="pt-BR"/>
        </w:rPr>
        <w:t>O contratado realizará transporte, descarga e entrega em condições sanitárias adequadas, com manutenção da cadeia de frio quando cabível, documentação fiscal, identificação de origem e rotulagem regular. Os alimentos deverão coincidir com as especificações e amostras aprovadas.</w:t>
      </w:r>
    </w:p>
    <w:p w:rsidR="00F76C29" w:rsidRPr="00293213" w:rsidRDefault="002A2AF1">
      <w:pPr>
        <w:pStyle w:val="LegalClause"/>
        <w:numPr>
          <w:ilvl w:val="1"/>
          <w:numId w:val="1"/>
        </w:numPr>
        <w:rPr>
          <w:lang w:val="pt-BR"/>
        </w:rPr>
      </w:pPr>
      <w:r w:rsidRPr="00293213">
        <w:rPr>
          <w:lang w:val="pt-BR"/>
        </w:rPr>
        <w:t>O recebimento inicial ocorrerá na entrega; a conferência e o atesto definitivo serão concluídos em até 2 dias úteis, ressalvada a apuração posterior de vício oculto. Serão registrados peso líquido, contagem, qualidade e eventuais recusas no termo de recebimento.</w:t>
      </w:r>
    </w:p>
    <w:p w:rsidR="00F76C29" w:rsidRPr="00293213" w:rsidRDefault="002A2AF1">
      <w:pPr>
        <w:pStyle w:val="LegalClause"/>
        <w:numPr>
          <w:ilvl w:val="1"/>
          <w:numId w:val="1"/>
        </w:numPr>
        <w:rPr>
          <w:lang w:val="pt-BR"/>
        </w:rPr>
      </w:pPr>
      <w:r w:rsidRPr="00293213">
        <w:rPr>
          <w:lang w:val="pt-BR"/>
        </w:rPr>
        <w:t>O contratado recolherá e substituirá os itens rejeitados em até 2 dias úteis da comunicação, sem custo adicional, ou em prazo menor por ele aceito. Prazo diverso depende de justificativa formal aceita. Alimento recusado e não substituído não será pago.</w:t>
      </w:r>
    </w:p>
    <w:p w:rsidR="00F76C29" w:rsidRPr="00293213" w:rsidRDefault="002A2AF1">
      <w:pPr>
        <w:pStyle w:val="Ttulo1"/>
        <w:numPr>
          <w:ilvl w:val="0"/>
          <w:numId w:val="1"/>
        </w:numPr>
        <w:rPr>
          <w:lang w:val="pt-BR"/>
        </w:rPr>
      </w:pPr>
      <w:r w:rsidRPr="00293213">
        <w:rPr>
          <w:lang w:val="pt-BR"/>
        </w:rPr>
        <w:t>DAS OBRIGAÇÕES DAS PARTES</w:t>
      </w:r>
    </w:p>
    <w:p w:rsidR="00F76C29" w:rsidRPr="00293213" w:rsidRDefault="002A2AF1">
      <w:pPr>
        <w:pStyle w:val="LegalClause"/>
        <w:numPr>
          <w:ilvl w:val="1"/>
          <w:numId w:val="1"/>
        </w:numPr>
        <w:rPr>
          <w:lang w:val="pt-BR"/>
        </w:rPr>
      </w:pPr>
      <w:r w:rsidRPr="00293213">
        <w:rPr>
          <w:lang w:val="pt-BR"/>
        </w:rPr>
        <w:t xml:space="preserve">Compete ao contratado fornecer produção própria regular e </w:t>
      </w:r>
      <w:proofErr w:type="spellStart"/>
      <w:r w:rsidRPr="00293213">
        <w:rPr>
          <w:lang w:val="pt-BR"/>
        </w:rPr>
        <w:t>rastreável</w:t>
      </w:r>
      <w:proofErr w:type="spellEnd"/>
      <w:r w:rsidRPr="00293213">
        <w:rPr>
          <w:lang w:val="pt-BR"/>
        </w:rPr>
        <w:t>, cumprir a programação, manter as condições exigidas de habilitação e qualidade, informar impedimentos de produção ou transporte, responder pelos encargos legais de sua atividade e reparar os danos diretamente decorrentes de sua execução, conforme a legislação.</w:t>
      </w:r>
    </w:p>
    <w:p w:rsidR="00F76C29" w:rsidRPr="00293213" w:rsidRDefault="002A2AF1">
      <w:pPr>
        <w:pStyle w:val="LegalClause"/>
        <w:numPr>
          <w:ilvl w:val="1"/>
          <w:numId w:val="1"/>
        </w:numPr>
        <w:rPr>
          <w:lang w:val="pt-BR"/>
        </w:rPr>
      </w:pPr>
      <w:r w:rsidRPr="00293213">
        <w:rPr>
          <w:lang w:val="pt-BR"/>
        </w:rPr>
        <w:t>Compete ao contratante emitir requisições com antecedência, disponibilizar local adequado de recebimento, conferir e registrar as entregas, pagar pontualmente os alimentos aceitos, comunicar desconformidades e decidir motivadamente as solicitações do contratado.</w:t>
      </w:r>
    </w:p>
    <w:p w:rsidR="00F76C29" w:rsidRPr="00293213" w:rsidRDefault="002A2AF1">
      <w:pPr>
        <w:pStyle w:val="LegalClause"/>
        <w:numPr>
          <w:ilvl w:val="1"/>
          <w:numId w:val="1"/>
        </w:numPr>
        <w:rPr>
          <w:lang w:val="pt-BR"/>
        </w:rPr>
      </w:pPr>
      <w:r w:rsidRPr="00293213">
        <w:rPr>
          <w:lang w:val="pt-BR"/>
        </w:rPr>
        <w:t>É vedada a transferência integral do objeto e a mera revenda de produção de terceiros. Admite-se exclusivamente beneficiamento de produção própria por terceiro, com rastreabilidade e regularidade sanitária, nos termos do art. 33, parágrafo único, da Resolução CD/FNDE nº 4/2026.</w:t>
      </w:r>
    </w:p>
    <w:p w:rsidR="00F76C29" w:rsidRPr="00293213" w:rsidRDefault="002A2AF1">
      <w:pPr>
        <w:pStyle w:val="LegalClause"/>
        <w:numPr>
          <w:ilvl w:val="1"/>
          <w:numId w:val="1"/>
        </w:numPr>
        <w:rPr>
          <w:lang w:val="pt-BR"/>
        </w:rPr>
      </w:pPr>
      <w:r w:rsidRPr="00293213">
        <w:rPr>
          <w:lang w:val="pt-BR"/>
        </w:rPr>
        <w:t>O contratado observará os limites de R$ 40.000,00 por CAF/ano civil/Entidade Executora e os controles previstos na seção 7 do Edital. Nas aquisições da UFPA, será observado o mínimo de 50% em nome da mulher, quando incidente, mediante identificação no CAF e nos documentos fiscais, conforme art. 29, §§ 3º a 5º.</w:t>
      </w:r>
    </w:p>
    <w:p w:rsidR="00F76C29" w:rsidRPr="00293213" w:rsidRDefault="002A2AF1">
      <w:pPr>
        <w:pStyle w:val="LegalClause"/>
        <w:numPr>
          <w:ilvl w:val="1"/>
          <w:numId w:val="1"/>
        </w:numPr>
        <w:rPr>
          <w:lang w:val="pt-BR"/>
        </w:rPr>
      </w:pPr>
      <w:r w:rsidRPr="00293213">
        <w:rPr>
          <w:lang w:val="pt-BR"/>
        </w:rPr>
        <w:t>O contratado permitirá o acesso dos fiscais, do CAE e dos órgãos de controle à documentação e às condições de produção e fornecimento pertinentes ao objeto, respeitadas as competências legais, a proteção de dados e a finalidade da fiscalização.</w:t>
      </w:r>
    </w:p>
    <w:p w:rsidR="00F76C29" w:rsidRPr="00293213" w:rsidRDefault="002A2AF1">
      <w:pPr>
        <w:pStyle w:val="Ttulo1"/>
        <w:numPr>
          <w:ilvl w:val="0"/>
          <w:numId w:val="1"/>
        </w:numPr>
        <w:rPr>
          <w:lang w:val="pt-BR"/>
        </w:rPr>
      </w:pPr>
      <w:r w:rsidRPr="00293213">
        <w:rPr>
          <w:lang w:val="pt-BR"/>
        </w:rPr>
        <w:t>DO PAGAMENTO</w:t>
      </w:r>
    </w:p>
    <w:p w:rsidR="00F76C29" w:rsidRPr="00293213" w:rsidRDefault="002A2AF1">
      <w:pPr>
        <w:pStyle w:val="LegalClause"/>
        <w:numPr>
          <w:ilvl w:val="1"/>
          <w:numId w:val="1"/>
        </w:numPr>
        <w:rPr>
          <w:lang w:val="pt-BR"/>
        </w:rPr>
      </w:pPr>
      <w:r w:rsidRPr="00293213">
        <w:rPr>
          <w:lang w:val="pt-BR"/>
        </w:rPr>
        <w:t>O pagamento ocorrerá por transferência para conta do contratado em até 7 dias corridos após a entrega e apresentação regular do documento fiscal, prevalecendo o evento posterior, com o devido atesto, conforme seção 13 do Edital.</w:t>
      </w:r>
    </w:p>
    <w:p w:rsidR="00F76C29" w:rsidRPr="00293213" w:rsidRDefault="002A2AF1">
      <w:pPr>
        <w:pStyle w:val="LegalClause"/>
        <w:numPr>
          <w:ilvl w:val="1"/>
          <w:numId w:val="1"/>
        </w:numPr>
        <w:rPr>
          <w:lang w:val="pt-BR"/>
        </w:rPr>
      </w:pPr>
      <w:r w:rsidRPr="00293213">
        <w:rPr>
          <w:lang w:val="pt-BR"/>
        </w:rPr>
        <w:t xml:space="preserve">Dados bancários: banco </w:t>
      </w:r>
      <w:r w:rsidRPr="00293213">
        <w:rPr>
          <w:highlight w:val="yellow"/>
          <w:lang w:val="pt-BR"/>
        </w:rPr>
        <w:t>[BANCO]</w:t>
      </w:r>
      <w:r w:rsidRPr="00293213">
        <w:rPr>
          <w:lang w:val="pt-BR"/>
        </w:rPr>
        <w:t xml:space="preserve">, agência </w:t>
      </w:r>
      <w:r w:rsidRPr="00293213">
        <w:rPr>
          <w:highlight w:val="yellow"/>
          <w:lang w:val="pt-BR"/>
        </w:rPr>
        <w:t>[AGÊNCIA]</w:t>
      </w:r>
      <w:r w:rsidRPr="00293213">
        <w:rPr>
          <w:lang w:val="pt-BR"/>
        </w:rPr>
        <w:t xml:space="preserve">, conta </w:t>
      </w:r>
      <w:r w:rsidRPr="00293213">
        <w:rPr>
          <w:highlight w:val="yellow"/>
          <w:lang w:val="pt-BR"/>
        </w:rPr>
        <w:t>[CONTA]</w:t>
      </w:r>
      <w:r w:rsidRPr="00293213">
        <w:rPr>
          <w:lang w:val="pt-BR"/>
        </w:rPr>
        <w:t xml:space="preserve">, titular </w:t>
      </w:r>
      <w:r w:rsidRPr="00293213">
        <w:rPr>
          <w:highlight w:val="yellow"/>
          <w:lang w:val="pt-BR"/>
        </w:rPr>
        <w:t>[TITULAR/CPF OU CNPJ]</w:t>
      </w:r>
      <w:r w:rsidRPr="00293213">
        <w:rPr>
          <w:lang w:val="pt-BR"/>
        </w:rPr>
        <w:t xml:space="preserve">. O documento fiscal será emitido em nome do Município, </w:t>
      </w:r>
      <w:r w:rsidRPr="00293213">
        <w:rPr>
          <w:lang w:val="pt-BR"/>
        </w:rPr>
        <w:lastRenderedPageBreak/>
        <w:t>identificando FNDE/PNAE, contrato, alimentos, quantidades e valores efetivamente entregues.</w:t>
      </w:r>
    </w:p>
    <w:p w:rsidR="00F76C29" w:rsidRPr="00293213" w:rsidRDefault="002A2AF1">
      <w:pPr>
        <w:pStyle w:val="LegalClause"/>
        <w:numPr>
          <w:ilvl w:val="1"/>
          <w:numId w:val="1"/>
        </w:numPr>
        <w:rPr>
          <w:lang w:val="pt-BR"/>
        </w:rPr>
      </w:pPr>
      <w:r w:rsidRPr="00293213">
        <w:rPr>
          <w:lang w:val="pt-BR"/>
        </w:rPr>
        <w:t>Não haverá antecipação. As retenções seguirão a legislação. Pendência documental será comunicada para saneamento, preservado o pagamento da parcela incontroversa quando separável. Não se exigirá nova documentação de habilitação como condição indevida de pagamento por alimento aceito.</w:t>
      </w:r>
    </w:p>
    <w:p w:rsidR="00F76C29" w:rsidRPr="00293213" w:rsidRDefault="002A2AF1">
      <w:pPr>
        <w:pStyle w:val="LegalClause"/>
        <w:numPr>
          <w:ilvl w:val="1"/>
          <w:numId w:val="1"/>
        </w:numPr>
        <w:rPr>
          <w:lang w:val="pt-BR"/>
        </w:rPr>
      </w:pPr>
      <w:r w:rsidRPr="00293213">
        <w:rPr>
          <w:lang w:val="pt-BR"/>
        </w:rPr>
        <w:t>Atraso imputável à Administração ensejará atualização pelo IPCA, proporcional ao período entre vencimento e pagamento, sem prejuízo dos demais direitos legais. A existência de processo sancionador não autoriza retenção integral de valores sem fundamento legal.</w:t>
      </w:r>
    </w:p>
    <w:p w:rsidR="00F76C29" w:rsidRPr="00293213" w:rsidRDefault="002A2AF1">
      <w:pPr>
        <w:pStyle w:val="Ttulo1"/>
        <w:numPr>
          <w:ilvl w:val="0"/>
          <w:numId w:val="1"/>
        </w:numPr>
        <w:rPr>
          <w:lang w:val="pt-BR"/>
        </w:rPr>
      </w:pPr>
      <w:r w:rsidRPr="00293213">
        <w:rPr>
          <w:lang w:val="pt-BR"/>
        </w:rPr>
        <w:t>DO REAJUSTE E DA RECOMPOSIÇÃO</w:t>
      </w:r>
    </w:p>
    <w:p w:rsidR="00F76C29" w:rsidRPr="00293213" w:rsidRDefault="002A2AF1">
      <w:pPr>
        <w:pStyle w:val="LegalClause"/>
        <w:numPr>
          <w:ilvl w:val="1"/>
          <w:numId w:val="1"/>
        </w:numPr>
        <w:rPr>
          <w:lang w:val="pt-BR"/>
        </w:rPr>
      </w:pPr>
      <w:r w:rsidRPr="00293213">
        <w:rPr>
          <w:lang w:val="pt-BR"/>
        </w:rPr>
        <w:t xml:space="preserve">Os preços serão reajustados pelo IPCA/IBGE após o interregno mínimo de 12 meses contado da data-base do orçamento estimado, fixada em </w:t>
      </w:r>
      <w:r w:rsidRPr="00293213">
        <w:rPr>
          <w:highlight w:val="yellow"/>
          <w:lang w:val="pt-BR"/>
        </w:rPr>
        <w:t>[DATA DA PESQUISA/ORÇAMENTO]</w:t>
      </w:r>
      <w:r w:rsidRPr="00293213">
        <w:rPr>
          <w:lang w:val="pt-BR"/>
        </w:rPr>
        <w:t>, aplicando-se o índice às obrigações executadas após o respectivo aniversário, sem duplicidade de correção. Nos reajustes seguintes, conta-se o interregno a partir do último efeito financeiro.</w:t>
      </w:r>
    </w:p>
    <w:p w:rsidR="00F76C29" w:rsidRPr="00293213" w:rsidRDefault="002A2AF1">
      <w:pPr>
        <w:pStyle w:val="LegalClause"/>
        <w:numPr>
          <w:ilvl w:val="1"/>
          <w:numId w:val="1"/>
        </w:numPr>
        <w:rPr>
          <w:lang w:val="pt-BR"/>
        </w:rPr>
      </w:pPr>
      <w:r w:rsidRPr="00293213">
        <w:rPr>
          <w:lang w:val="pt-BR"/>
        </w:rPr>
        <w:t>O reajuste ordinário poderá ser formalizado por apostila, na forma da Lei nº 14.133/2021. A escolha do índice não altera os limites anuais de comercialização nem autoriza cobrança além do valor formalmente devido.</w:t>
      </w:r>
    </w:p>
    <w:p w:rsidR="00F76C29" w:rsidRPr="00293213" w:rsidRDefault="002A2AF1">
      <w:pPr>
        <w:pStyle w:val="LegalClause"/>
        <w:numPr>
          <w:ilvl w:val="1"/>
          <w:numId w:val="1"/>
        </w:numPr>
        <w:rPr>
          <w:lang w:val="pt-BR"/>
        </w:rPr>
      </w:pPr>
      <w:r w:rsidRPr="00293213">
        <w:rPr>
          <w:lang w:val="pt-BR"/>
        </w:rPr>
        <w:t>O equilíbrio econômico-financeiro poderá ser restabelecido nas hipóteses do art. 124, II, d, da Lei nº 14.133/2021, mediante pedido fundamentado e prova da repercussão efetiva, observado o art. 131. Variações ordinárias de mercado não geram recomposição automática.</w:t>
      </w:r>
    </w:p>
    <w:p w:rsidR="00F76C29" w:rsidRPr="00293213" w:rsidRDefault="002A2AF1">
      <w:pPr>
        <w:pStyle w:val="LegalClause"/>
        <w:numPr>
          <w:ilvl w:val="1"/>
          <w:numId w:val="1"/>
        </w:numPr>
        <w:rPr>
          <w:lang w:val="pt-BR"/>
        </w:rPr>
      </w:pPr>
      <w:r w:rsidRPr="00293213">
        <w:rPr>
          <w:lang w:val="pt-BR"/>
        </w:rPr>
        <w:t>A Administração decidirá os pedidos de reajuste ou recomposição em até 30 dias contados da conclusão da instrução, prorrogáveis motivadamente por igual período. A criação, alteração ou extinção de tributos e encargos legais com repercussão comprovada observará o art. 134 da Lei nº 14.133/2021.</w:t>
      </w:r>
    </w:p>
    <w:p w:rsidR="00F76C29" w:rsidRPr="00293213" w:rsidRDefault="002A2AF1">
      <w:pPr>
        <w:pStyle w:val="Ttulo1"/>
        <w:numPr>
          <w:ilvl w:val="0"/>
          <w:numId w:val="1"/>
        </w:numPr>
        <w:rPr>
          <w:lang w:val="pt-BR"/>
        </w:rPr>
      </w:pPr>
      <w:r w:rsidRPr="00293213">
        <w:rPr>
          <w:lang w:val="pt-BR"/>
        </w:rPr>
        <w:t>DAS ALTERAÇÕES E SUBSTITUIÇÕES</w:t>
      </w:r>
    </w:p>
    <w:p w:rsidR="00F76C29" w:rsidRPr="00293213" w:rsidRDefault="002A2AF1">
      <w:pPr>
        <w:pStyle w:val="LegalClause"/>
        <w:numPr>
          <w:ilvl w:val="1"/>
          <w:numId w:val="1"/>
        </w:numPr>
        <w:rPr>
          <w:lang w:val="pt-BR"/>
        </w:rPr>
      </w:pPr>
      <w:r w:rsidRPr="00293213">
        <w:rPr>
          <w:lang w:val="pt-BR"/>
        </w:rPr>
        <w:t xml:space="preserve">As alterações observarão os </w:t>
      </w:r>
      <w:proofErr w:type="spellStart"/>
      <w:r w:rsidRPr="00293213">
        <w:rPr>
          <w:lang w:val="pt-BR"/>
        </w:rPr>
        <w:t>arts</w:t>
      </w:r>
      <w:proofErr w:type="spellEnd"/>
      <w:r w:rsidRPr="00293213">
        <w:rPr>
          <w:lang w:val="pt-BR"/>
        </w:rPr>
        <w:t>. 124 a 136 da Lei nº 14.133/2021, com motivação e preservação da natureza do objeto e das regras do PNAE. Acréscimos ou supressões unilaterais respeitarão o limite legal de 25% do valor inicial atualizado, sem ultrapassar o limite de comercialização dos agricultores.</w:t>
      </w:r>
    </w:p>
    <w:p w:rsidR="00F76C29" w:rsidRPr="00293213" w:rsidRDefault="002A2AF1">
      <w:pPr>
        <w:pStyle w:val="LegalClause"/>
        <w:numPr>
          <w:ilvl w:val="1"/>
          <w:numId w:val="1"/>
        </w:numPr>
        <w:rPr>
          <w:lang w:val="pt-BR"/>
        </w:rPr>
      </w:pPr>
      <w:r w:rsidRPr="00293213">
        <w:rPr>
          <w:lang w:val="pt-BR"/>
        </w:rPr>
        <w:t>Substituições excepcionais de alimentos obedecerão à seção 12 do Edital, com justificativa, correlação nutricional atestada, acompanhamento do CAE, equivalência financeira, autorização e formalização cabível. A nota fiscal identificará o alimento efetivamente fornecido.</w:t>
      </w:r>
    </w:p>
    <w:p w:rsidR="00F76C29" w:rsidRPr="00293213" w:rsidRDefault="002A2AF1">
      <w:pPr>
        <w:pStyle w:val="LegalClause"/>
        <w:numPr>
          <w:ilvl w:val="1"/>
          <w:numId w:val="1"/>
        </w:numPr>
        <w:rPr>
          <w:lang w:val="pt-BR"/>
        </w:rPr>
      </w:pPr>
      <w:r w:rsidRPr="00293213">
        <w:rPr>
          <w:lang w:val="pt-BR"/>
        </w:rPr>
        <w:t>Nenhuma alteração será executada por simples ajuste verbal. A alteração dos encargos que afete o equilíbrio deverá ser examinada e formalizada nos termos legais.</w:t>
      </w:r>
    </w:p>
    <w:p w:rsidR="00F76C29" w:rsidRPr="00293213" w:rsidRDefault="002A2AF1">
      <w:pPr>
        <w:pStyle w:val="Ttulo1"/>
        <w:numPr>
          <w:ilvl w:val="0"/>
          <w:numId w:val="1"/>
        </w:numPr>
        <w:rPr>
          <w:lang w:val="pt-BR"/>
        </w:rPr>
      </w:pPr>
      <w:r w:rsidRPr="00293213">
        <w:rPr>
          <w:lang w:val="pt-BR"/>
        </w:rPr>
        <w:lastRenderedPageBreak/>
        <w:t>DA GESTÃO E FISCALIZAÇÃO</w:t>
      </w:r>
    </w:p>
    <w:p w:rsidR="00F76C29" w:rsidRPr="00293213" w:rsidRDefault="002A2AF1">
      <w:pPr>
        <w:pStyle w:val="LegalClause"/>
        <w:numPr>
          <w:ilvl w:val="1"/>
          <w:numId w:val="1"/>
        </w:numPr>
        <w:rPr>
          <w:lang w:val="pt-BR"/>
        </w:rPr>
      </w:pPr>
      <w:r w:rsidRPr="00293213">
        <w:rPr>
          <w:lang w:val="pt-BR"/>
        </w:rPr>
        <w:t xml:space="preserve">O acompanhamento será realizado pelo gestor </w:t>
      </w:r>
      <w:r w:rsidRPr="00293213">
        <w:rPr>
          <w:highlight w:val="yellow"/>
          <w:lang w:val="pt-BR"/>
        </w:rPr>
        <w:t>[NOME/CARGO]</w:t>
      </w:r>
      <w:r w:rsidRPr="00293213">
        <w:rPr>
          <w:lang w:val="pt-BR"/>
        </w:rPr>
        <w:t xml:space="preserve"> e pelo fiscal </w:t>
      </w:r>
      <w:r w:rsidRPr="00293213">
        <w:rPr>
          <w:highlight w:val="yellow"/>
          <w:lang w:val="pt-BR"/>
        </w:rPr>
        <w:t>[NOME/CARGO]</w:t>
      </w:r>
      <w:r w:rsidRPr="00293213">
        <w:rPr>
          <w:lang w:val="pt-BR"/>
        </w:rPr>
        <w:t>, designados por ato próprio, com apoio da nutricionista responsável técnica e acompanhamento do CAE.</w:t>
      </w:r>
    </w:p>
    <w:p w:rsidR="00F76C29" w:rsidRPr="00293213" w:rsidRDefault="002A2AF1">
      <w:pPr>
        <w:pStyle w:val="LegalClause"/>
        <w:numPr>
          <w:ilvl w:val="1"/>
          <w:numId w:val="1"/>
        </w:numPr>
        <w:rPr>
          <w:lang w:val="pt-BR"/>
        </w:rPr>
      </w:pPr>
      <w:r w:rsidRPr="00293213">
        <w:rPr>
          <w:lang w:val="pt-BR"/>
        </w:rPr>
        <w:t>A fiscalização registrará ocorrências, determinará correções dentro de sua competência e encaminhará à autoridade superior as questões que a excedam. A fiscalização não reduz a responsabilidade do contratado nem transfere ao Município os encargos da atividade produtiva.</w:t>
      </w:r>
    </w:p>
    <w:p w:rsidR="00F76C29" w:rsidRPr="00293213" w:rsidRDefault="002A2AF1">
      <w:pPr>
        <w:pStyle w:val="LegalClause"/>
        <w:numPr>
          <w:ilvl w:val="1"/>
          <w:numId w:val="1"/>
        </w:numPr>
        <w:rPr>
          <w:lang w:val="pt-BR"/>
        </w:rPr>
      </w:pPr>
      <w:r w:rsidRPr="00293213">
        <w:rPr>
          <w:lang w:val="pt-BR"/>
        </w:rPr>
        <w:t>As comunicações serão feitas por protocolo ou meio eletrônico que permita comprovar envio e recebimento, nos contatos indicados pelas partes. Eventual uso de mensagens deverá ser registrado no processo.</w:t>
      </w:r>
    </w:p>
    <w:p w:rsidR="00F76C29" w:rsidRPr="00293213" w:rsidRDefault="002A2AF1">
      <w:pPr>
        <w:pStyle w:val="Ttulo1"/>
        <w:numPr>
          <w:ilvl w:val="0"/>
          <w:numId w:val="1"/>
        </w:numPr>
        <w:rPr>
          <w:lang w:val="pt-BR"/>
        </w:rPr>
      </w:pPr>
      <w:r w:rsidRPr="00293213">
        <w:rPr>
          <w:lang w:val="pt-BR"/>
        </w:rPr>
        <w:t>DAS INFRAÇÕES E SANÇÕES</w:t>
      </w:r>
    </w:p>
    <w:p w:rsidR="00F76C29" w:rsidRPr="00293213" w:rsidRDefault="002A2AF1">
      <w:pPr>
        <w:pStyle w:val="LegalClause"/>
        <w:numPr>
          <w:ilvl w:val="1"/>
          <w:numId w:val="1"/>
        </w:numPr>
        <w:rPr>
          <w:lang w:val="pt-BR"/>
        </w:rPr>
      </w:pPr>
      <w:r w:rsidRPr="00293213">
        <w:rPr>
          <w:lang w:val="pt-BR"/>
        </w:rPr>
        <w:t xml:space="preserve">As infrações serão apuradas conforme </w:t>
      </w:r>
      <w:proofErr w:type="spellStart"/>
      <w:r w:rsidRPr="00293213">
        <w:rPr>
          <w:lang w:val="pt-BR"/>
        </w:rPr>
        <w:t>arts</w:t>
      </w:r>
      <w:proofErr w:type="spellEnd"/>
      <w:r w:rsidRPr="00293213">
        <w:rPr>
          <w:lang w:val="pt-BR"/>
        </w:rPr>
        <w:t>. 155 a 163 da Lei nº 14.133/2021, considerando natureza e gravidade, peculiaridades do caso, circunstâncias agravantes e atenuantes, danos e medidas de integridade cabíveis. Serão assegurados contraditório, ampla defesa e recurso.</w:t>
      </w:r>
    </w:p>
    <w:p w:rsidR="00F76C29" w:rsidRPr="00293213" w:rsidRDefault="002A2AF1">
      <w:pPr>
        <w:pStyle w:val="LegalClause"/>
        <w:numPr>
          <w:ilvl w:val="1"/>
          <w:numId w:val="1"/>
        </w:numPr>
        <w:rPr>
          <w:lang w:val="pt-BR"/>
        </w:rPr>
      </w:pPr>
      <w:r w:rsidRPr="00293213">
        <w:rPr>
          <w:lang w:val="pt-BR"/>
        </w:rPr>
        <w:t>Poderão ser aplicadas advertência, multa, impedimento de licitar e contratar e declaração de inidoneidade, nos casos, competências, duração e âmbito de efeitos previstos em lei. A advertência restringe-se às hipóteses legais em que não se justifique sanção mais grave.</w:t>
      </w:r>
    </w:p>
    <w:p w:rsidR="00F76C29" w:rsidRPr="00293213" w:rsidRDefault="002A2AF1">
      <w:pPr>
        <w:pStyle w:val="LegalClause"/>
        <w:numPr>
          <w:ilvl w:val="1"/>
          <w:numId w:val="1"/>
        </w:numPr>
        <w:rPr>
          <w:lang w:val="pt-BR"/>
        </w:rPr>
      </w:pPr>
      <w:r w:rsidRPr="00293213">
        <w:rPr>
          <w:lang w:val="pt-BR"/>
        </w:rPr>
        <w:t>A multa moratória será de 0,5% por dia de atraso injustificado sobre o valor da parcela em atraso, limitada a 10% dessa parcela. A multa compensatória será de 10% sobre o valor da parcela inadimplida na inexecução parcial e de 20% sobre o valor do contrato na inexecução total, observados os limites do art. 156, § 3º, e a proporcionalidade.</w:t>
      </w:r>
    </w:p>
    <w:p w:rsidR="00F76C29" w:rsidRPr="00293213" w:rsidRDefault="002A2AF1">
      <w:pPr>
        <w:pStyle w:val="LegalClause"/>
        <w:numPr>
          <w:ilvl w:val="1"/>
          <w:numId w:val="1"/>
        </w:numPr>
        <w:rPr>
          <w:lang w:val="pt-BR"/>
        </w:rPr>
      </w:pPr>
      <w:r w:rsidRPr="00293213">
        <w:rPr>
          <w:lang w:val="pt-BR"/>
        </w:rPr>
        <w:t>A eventual conversão da multa moratória em compensatória considerará os valores já aplicados pelo mesmo fato, vedado bis in idem. A cumulação com outras sanções observará a lei. A cobrança ou compensação dependerá da regular conclusão do procedimento e das condições legais.</w:t>
      </w:r>
    </w:p>
    <w:p w:rsidR="00F76C29" w:rsidRPr="00293213" w:rsidRDefault="002A2AF1">
      <w:pPr>
        <w:pStyle w:val="LegalClause"/>
        <w:numPr>
          <w:ilvl w:val="1"/>
          <w:numId w:val="1"/>
        </w:numPr>
        <w:rPr>
          <w:lang w:val="pt-BR"/>
        </w:rPr>
      </w:pPr>
      <w:r w:rsidRPr="00293213">
        <w:rPr>
          <w:lang w:val="pt-BR"/>
        </w:rPr>
        <w:t xml:space="preserve">A multa assegurará defesa no prazo de 15 dias úteis; impedimento e inidoneidade observarão o processo do art. 158. Os recursos e pedidos de reconsideração seguirão os </w:t>
      </w:r>
      <w:proofErr w:type="spellStart"/>
      <w:r w:rsidRPr="00293213">
        <w:rPr>
          <w:lang w:val="pt-BR"/>
        </w:rPr>
        <w:t>arts</w:t>
      </w:r>
      <w:proofErr w:type="spellEnd"/>
      <w:r w:rsidRPr="00293213">
        <w:rPr>
          <w:lang w:val="pt-BR"/>
        </w:rPr>
        <w:t>. 166 a 168. Caso fortuito, força maior e fatos não imputáveis serão examinados antes de qualquer responsabilização.</w:t>
      </w:r>
    </w:p>
    <w:p w:rsidR="00F76C29" w:rsidRPr="00293213" w:rsidRDefault="002A2AF1">
      <w:pPr>
        <w:pStyle w:val="Ttulo1"/>
        <w:numPr>
          <w:ilvl w:val="0"/>
          <w:numId w:val="1"/>
        </w:numPr>
        <w:rPr>
          <w:lang w:val="pt-BR"/>
        </w:rPr>
      </w:pPr>
      <w:r w:rsidRPr="00293213">
        <w:rPr>
          <w:lang w:val="pt-BR"/>
        </w:rPr>
        <w:t>DA EXTINÇÃO, GARANTIA E PROTEÇÃO DE DADOS</w:t>
      </w:r>
    </w:p>
    <w:p w:rsidR="00F76C29" w:rsidRPr="00293213" w:rsidRDefault="002A2AF1">
      <w:pPr>
        <w:pStyle w:val="LegalClause"/>
        <w:numPr>
          <w:ilvl w:val="1"/>
          <w:numId w:val="1"/>
        </w:numPr>
        <w:rPr>
          <w:lang w:val="pt-BR"/>
        </w:rPr>
      </w:pPr>
      <w:r w:rsidRPr="00293213">
        <w:rPr>
          <w:lang w:val="pt-BR"/>
        </w:rPr>
        <w:t xml:space="preserve">A extinção observará os </w:t>
      </w:r>
      <w:proofErr w:type="spellStart"/>
      <w:r w:rsidRPr="00293213">
        <w:rPr>
          <w:lang w:val="pt-BR"/>
        </w:rPr>
        <w:t>arts</w:t>
      </w:r>
      <w:proofErr w:type="spellEnd"/>
      <w:r w:rsidRPr="00293213">
        <w:rPr>
          <w:lang w:val="pt-BR"/>
        </w:rPr>
        <w:t>. 137 a 139 da Lei nº 14.133/2021, com motivação e garantias processuais, bem como a continuidade da alimentação escolar. Serão apurados os fornecimentos aceitos, pagamentos, danos e demais consequências legais.</w:t>
      </w:r>
    </w:p>
    <w:p w:rsidR="00F76C29" w:rsidRPr="00293213" w:rsidRDefault="002A2AF1">
      <w:pPr>
        <w:pStyle w:val="LegalClause"/>
        <w:numPr>
          <w:ilvl w:val="1"/>
          <w:numId w:val="1"/>
        </w:numPr>
        <w:rPr>
          <w:lang w:val="pt-BR"/>
        </w:rPr>
      </w:pPr>
      <w:r w:rsidRPr="00293213">
        <w:rPr>
          <w:lang w:val="pt-BR"/>
        </w:rPr>
        <w:t>Não será exigida garantia de execução contratual. Essa dispensa não afasta as responsabilidades legais pela qualidade e pelo cumprimento do fornecimento.</w:t>
      </w:r>
    </w:p>
    <w:p w:rsidR="00F76C29" w:rsidRPr="00293213" w:rsidRDefault="002A2AF1">
      <w:pPr>
        <w:pStyle w:val="LegalClause"/>
        <w:numPr>
          <w:ilvl w:val="1"/>
          <w:numId w:val="1"/>
        </w:numPr>
        <w:rPr>
          <w:lang w:val="pt-BR"/>
        </w:rPr>
      </w:pPr>
      <w:r w:rsidRPr="00293213">
        <w:rPr>
          <w:lang w:val="pt-BR"/>
        </w:rPr>
        <w:t>As partes tratarão dados pessoais apenas na medida necessária ao procedimento, execução, fiscalização e obrigações legais, conforme a Lei nº 13.709/2018, mantendo proteção contra divulgação indevida e acesso não autorizado.</w:t>
      </w:r>
    </w:p>
    <w:p w:rsidR="00F76C29" w:rsidRPr="00293213" w:rsidRDefault="002A2AF1">
      <w:pPr>
        <w:pStyle w:val="Ttulo1"/>
        <w:numPr>
          <w:ilvl w:val="0"/>
          <w:numId w:val="1"/>
        </w:numPr>
        <w:rPr>
          <w:lang w:val="pt-BR"/>
        </w:rPr>
      </w:pPr>
      <w:r w:rsidRPr="00293213">
        <w:rPr>
          <w:lang w:val="pt-BR"/>
        </w:rPr>
        <w:lastRenderedPageBreak/>
        <w:t>DA PUBLICIDADE E DO FORO</w:t>
      </w:r>
    </w:p>
    <w:p w:rsidR="00F76C29" w:rsidRPr="00293213" w:rsidRDefault="002A2AF1">
      <w:pPr>
        <w:pStyle w:val="LegalClause"/>
        <w:numPr>
          <w:ilvl w:val="1"/>
          <w:numId w:val="1"/>
        </w:numPr>
        <w:rPr>
          <w:lang w:val="pt-BR"/>
        </w:rPr>
      </w:pPr>
      <w:r w:rsidRPr="00293213">
        <w:rPr>
          <w:lang w:val="pt-BR"/>
        </w:rPr>
        <w:t>O contratante providenciará a divulgação do contrato e dos aditamentos no PNCP, no prazo de 10 dias úteis da assinatura, observadas as condições legais de eficácia, e no portal oficial municipal, com proteção dos dados pessoais não necessários à transparência.</w:t>
      </w:r>
    </w:p>
    <w:p w:rsidR="00F76C29" w:rsidRPr="00293213" w:rsidRDefault="002A2AF1">
      <w:pPr>
        <w:pStyle w:val="LegalClause"/>
        <w:numPr>
          <w:ilvl w:val="1"/>
          <w:numId w:val="1"/>
        </w:numPr>
        <w:rPr>
          <w:lang w:val="pt-BR"/>
        </w:rPr>
      </w:pPr>
      <w:r w:rsidRPr="00293213">
        <w:rPr>
          <w:lang w:val="pt-BR"/>
        </w:rPr>
        <w:t>Os casos omissos serão resolvidos segundo a legislação do PNAE e de contratos administrativos, aplicando-se supletivamente a teoria geral dos contratos e as disposições de direito privado.</w:t>
      </w:r>
    </w:p>
    <w:p w:rsidR="00F76C29" w:rsidRPr="00293213" w:rsidRDefault="002A2AF1">
      <w:pPr>
        <w:pStyle w:val="LegalClause"/>
        <w:numPr>
          <w:ilvl w:val="1"/>
          <w:numId w:val="1"/>
        </w:numPr>
        <w:rPr>
          <w:lang w:val="pt-BR"/>
        </w:rPr>
      </w:pPr>
      <w:r w:rsidRPr="00293213">
        <w:rPr>
          <w:lang w:val="pt-BR"/>
        </w:rPr>
        <w:t>Fica eleito o foro competente da sede do Município contratante para as controvérsias decorrentes deste ajuste, ressalvadas as competências constitucionais e legais.</w:t>
      </w:r>
    </w:p>
    <w:p w:rsidR="00F76C29" w:rsidRPr="00293213" w:rsidRDefault="002A2AF1">
      <w:pPr>
        <w:rPr>
          <w:lang w:val="pt-BR"/>
        </w:rPr>
      </w:pPr>
      <w:r w:rsidRPr="00293213">
        <w:rPr>
          <w:lang w:val="pt-BR"/>
        </w:rPr>
        <w:t xml:space="preserve">Quinze de Novembro/RS, </w:t>
      </w:r>
      <w:r w:rsidRPr="00293213">
        <w:rPr>
          <w:highlight w:val="yellow"/>
          <w:lang w:val="pt-BR"/>
        </w:rPr>
        <w:t>[DATA]</w:t>
      </w:r>
      <w:r w:rsidRPr="00293213">
        <w:rPr>
          <w:lang w:val="pt-BR"/>
        </w:rPr>
        <w:t>.</w:t>
      </w:r>
    </w:p>
    <w:p w:rsidR="00F76C29" w:rsidRPr="00293213" w:rsidRDefault="002A2AF1">
      <w:pPr>
        <w:pStyle w:val="Form"/>
        <w:rPr>
          <w:lang w:val="pt-BR"/>
        </w:rPr>
      </w:pPr>
      <w:r w:rsidRPr="00293213">
        <w:rPr>
          <w:lang w:val="pt-BR"/>
        </w:rPr>
        <w:t>MARCOS LUIS PETRI - Prefeito Municipal</w:t>
      </w:r>
      <w:r w:rsidRPr="00293213">
        <w:rPr>
          <w:lang w:val="pt-BR"/>
        </w:rPr>
        <w:br/>
        <w:t>Contratante</w:t>
      </w:r>
    </w:p>
    <w:p w:rsidR="00F76C29" w:rsidRPr="00293213" w:rsidRDefault="002A2AF1">
      <w:pPr>
        <w:pStyle w:val="Form"/>
        <w:rPr>
          <w:lang w:val="pt-BR"/>
        </w:rPr>
      </w:pPr>
      <w:r w:rsidRPr="00293213">
        <w:rPr>
          <w:highlight w:val="yellow"/>
          <w:lang w:val="pt-BR"/>
        </w:rPr>
        <w:t>[NOME E ASSINATURA DO CONTRATADO/</w:t>
      </w:r>
      <w:proofErr w:type="gramStart"/>
      <w:r w:rsidRPr="00293213">
        <w:rPr>
          <w:highlight w:val="yellow"/>
          <w:lang w:val="pt-BR"/>
        </w:rPr>
        <w:t>REPRESENTANTE]</w:t>
      </w:r>
      <w:r w:rsidRPr="00293213">
        <w:rPr>
          <w:lang w:val="pt-BR"/>
        </w:rPr>
        <w:br/>
        <w:t>Contratado</w:t>
      </w:r>
      <w:proofErr w:type="gramEnd"/>
    </w:p>
    <w:p w:rsidR="00F76C29" w:rsidRPr="00293213" w:rsidRDefault="002A2AF1">
      <w:pPr>
        <w:pStyle w:val="Form"/>
        <w:rPr>
          <w:lang w:val="pt-BR"/>
        </w:rPr>
      </w:pPr>
      <w:r w:rsidRPr="00293213">
        <w:rPr>
          <w:lang w:val="pt-BR"/>
        </w:rPr>
        <w:t>Testemunhas:</w:t>
      </w:r>
      <w:r w:rsidRPr="00293213">
        <w:rPr>
          <w:lang w:val="pt-BR"/>
        </w:rPr>
        <w:br/>
        <w:t>Nome: _________________________</w:t>
      </w:r>
      <w:proofErr w:type="gramStart"/>
      <w:r w:rsidRPr="00293213">
        <w:rPr>
          <w:lang w:val="pt-BR"/>
        </w:rPr>
        <w:t>_  CPF</w:t>
      </w:r>
      <w:proofErr w:type="gramEnd"/>
      <w:r w:rsidRPr="00293213">
        <w:rPr>
          <w:lang w:val="pt-BR"/>
        </w:rPr>
        <w:t>: __________________________</w:t>
      </w:r>
      <w:r w:rsidRPr="00293213">
        <w:rPr>
          <w:lang w:val="pt-BR"/>
        </w:rPr>
        <w:br/>
        <w:t>Nome: __________________________  CPF: __________________________</w:t>
      </w:r>
    </w:p>
    <w:p w:rsidR="00F76C29" w:rsidRPr="00293213" w:rsidRDefault="002A2AF1">
      <w:pPr>
        <w:pStyle w:val="Ttulo"/>
        <w:pageBreakBefore/>
        <w:jc w:val="center"/>
        <w:rPr>
          <w:lang w:val="pt-BR"/>
        </w:rPr>
      </w:pPr>
      <w:r w:rsidRPr="00293213">
        <w:rPr>
          <w:lang w:val="pt-BR"/>
        </w:rPr>
        <w:lastRenderedPageBreak/>
        <w:t>ANEXO VI - TERMO DE RECEBIMENTO DE ALIMENTOS</w:t>
      </w:r>
    </w:p>
    <w:p w:rsidR="00F76C29" w:rsidRPr="00293213" w:rsidRDefault="002A2AF1">
      <w:pPr>
        <w:pStyle w:val="Subttulo"/>
        <w:rPr>
          <w:lang w:val="pt-BR"/>
        </w:rPr>
      </w:pPr>
      <w:r w:rsidRPr="00293213">
        <w:rPr>
          <w:lang w:val="pt-BR"/>
        </w:rPr>
        <w:t>Município de Quinze de Novembro/RS - FNDE/PNAE</w:t>
      </w:r>
    </w:p>
    <w:p w:rsidR="00F76C29" w:rsidRPr="00293213" w:rsidRDefault="002A2AF1">
      <w:pPr>
        <w:pStyle w:val="Form"/>
        <w:rPr>
          <w:lang w:val="pt-BR"/>
        </w:rPr>
      </w:pPr>
      <w:r w:rsidRPr="00293213">
        <w:rPr>
          <w:lang w:val="pt-BR"/>
        </w:rPr>
        <w:t>Chamada Pública nº 02/</w:t>
      </w:r>
      <w:proofErr w:type="gramStart"/>
      <w:r w:rsidRPr="00293213">
        <w:rPr>
          <w:lang w:val="pt-BR"/>
        </w:rPr>
        <w:t>2026  |</w:t>
      </w:r>
      <w:proofErr w:type="gramEnd"/>
      <w:r w:rsidRPr="00293213">
        <w:rPr>
          <w:lang w:val="pt-BR"/>
        </w:rPr>
        <w:t xml:space="preserve">  Contrato nº __________  |  Data: __________</w:t>
      </w:r>
    </w:p>
    <w:p w:rsidR="00F76C29" w:rsidRPr="00293213" w:rsidRDefault="002A2AF1">
      <w:pPr>
        <w:pStyle w:val="Form"/>
        <w:rPr>
          <w:lang w:val="pt-BR"/>
        </w:rPr>
      </w:pPr>
      <w:r w:rsidRPr="00293213">
        <w:rPr>
          <w:lang w:val="pt-BR"/>
        </w:rPr>
        <w:t>Fornecedor: _________________________</w:t>
      </w:r>
      <w:proofErr w:type="gramStart"/>
      <w:r w:rsidRPr="00293213">
        <w:rPr>
          <w:lang w:val="pt-BR"/>
        </w:rPr>
        <w:t>_  CPF</w:t>
      </w:r>
      <w:proofErr w:type="gramEnd"/>
      <w:r w:rsidRPr="00293213">
        <w:rPr>
          <w:lang w:val="pt-BR"/>
        </w:rPr>
        <w:t>/CNPJ: _________________</w:t>
      </w:r>
    </w:p>
    <w:p w:rsidR="00F76C29" w:rsidRPr="00293213" w:rsidRDefault="002A2AF1">
      <w:pPr>
        <w:pStyle w:val="Form"/>
        <w:rPr>
          <w:lang w:val="pt-BR"/>
        </w:rPr>
      </w:pPr>
      <w:r w:rsidRPr="00293213">
        <w:rPr>
          <w:lang w:val="pt-BR"/>
        </w:rPr>
        <w:t>CAF/NIS: ____________________</w:t>
      </w:r>
      <w:proofErr w:type="gramStart"/>
      <w:r w:rsidRPr="00293213">
        <w:rPr>
          <w:lang w:val="pt-BR"/>
        </w:rPr>
        <w:t>_  Documento</w:t>
      </w:r>
      <w:proofErr w:type="gramEnd"/>
      <w:r w:rsidRPr="00293213">
        <w:rPr>
          <w:lang w:val="pt-BR"/>
        </w:rPr>
        <w:t xml:space="preserve"> fiscal nº: ________________</w:t>
      </w:r>
    </w:p>
    <w:p w:rsidR="00F76C29" w:rsidRPr="00293213" w:rsidRDefault="002A2AF1">
      <w:pPr>
        <w:pStyle w:val="Form"/>
        <w:rPr>
          <w:lang w:val="pt-BR"/>
        </w:rPr>
      </w:pPr>
      <w:r w:rsidRPr="00293213">
        <w:rPr>
          <w:lang w:val="pt-BR"/>
        </w:rPr>
        <w:t>Local da entrega: _____________________</w:t>
      </w:r>
      <w:proofErr w:type="gramStart"/>
      <w:r w:rsidRPr="00293213">
        <w:rPr>
          <w:lang w:val="pt-BR"/>
        </w:rPr>
        <w:t>_  Horário</w:t>
      </w:r>
      <w:proofErr w:type="gramEnd"/>
      <w:r w:rsidRPr="00293213">
        <w:rPr>
          <w:lang w:val="pt-BR"/>
        </w:rPr>
        <w:t>: __________________</w:t>
      </w:r>
    </w:p>
    <w:tbl>
      <w:tblPr>
        <w:tblW w:w="9458" w:type="dxa"/>
        <w:tblInd w:w="12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top w:w="80" w:type="dxa"/>
          <w:left w:w="120" w:type="dxa"/>
          <w:bottom w:w="80" w:type="dxa"/>
          <w:right w:w="120" w:type="dxa"/>
        </w:tblCellMar>
        <w:tblLook w:val="04A0" w:firstRow="1" w:lastRow="0" w:firstColumn="1" w:lastColumn="0" w:noHBand="0" w:noVBand="1"/>
      </w:tblPr>
      <w:tblGrid>
        <w:gridCol w:w="3000"/>
        <w:gridCol w:w="570"/>
        <w:gridCol w:w="1320"/>
        <w:gridCol w:w="1320"/>
        <w:gridCol w:w="1450"/>
        <w:gridCol w:w="1798"/>
      </w:tblGrid>
      <w:tr w:rsidR="00F76C29" w:rsidRPr="00293213">
        <w:trPr>
          <w:cantSplit/>
          <w:tblHeader/>
        </w:trPr>
        <w:tc>
          <w:tcPr>
            <w:tcW w:w="3000" w:type="dxa"/>
            <w:shd w:val="clear" w:color="auto" w:fill="F2F4F7"/>
          </w:tcPr>
          <w:p w:rsidR="00F76C29" w:rsidRPr="00293213" w:rsidRDefault="002A2AF1">
            <w:pPr>
              <w:pStyle w:val="TableText"/>
              <w:rPr>
                <w:lang w:val="pt-BR"/>
              </w:rPr>
            </w:pPr>
            <w:r w:rsidRPr="00293213">
              <w:rPr>
                <w:b/>
                <w:lang w:val="pt-BR"/>
              </w:rPr>
              <w:t>Item/alimento</w:t>
            </w:r>
          </w:p>
        </w:tc>
        <w:tc>
          <w:tcPr>
            <w:tcW w:w="570" w:type="dxa"/>
            <w:shd w:val="clear" w:color="auto" w:fill="F2F4F7"/>
          </w:tcPr>
          <w:p w:rsidR="00F76C29" w:rsidRPr="00293213" w:rsidRDefault="002A2AF1">
            <w:pPr>
              <w:pStyle w:val="TableText"/>
              <w:rPr>
                <w:lang w:val="pt-BR"/>
              </w:rPr>
            </w:pPr>
            <w:r w:rsidRPr="00293213">
              <w:rPr>
                <w:b/>
                <w:lang w:val="pt-BR"/>
              </w:rPr>
              <w:t>Un.</w:t>
            </w:r>
          </w:p>
        </w:tc>
        <w:tc>
          <w:tcPr>
            <w:tcW w:w="1320" w:type="dxa"/>
            <w:shd w:val="clear" w:color="auto" w:fill="F2F4F7"/>
          </w:tcPr>
          <w:p w:rsidR="00F76C29" w:rsidRPr="00293213" w:rsidRDefault="002A2AF1">
            <w:pPr>
              <w:pStyle w:val="TableText"/>
              <w:rPr>
                <w:lang w:val="pt-BR"/>
              </w:rPr>
            </w:pPr>
            <w:proofErr w:type="spellStart"/>
            <w:r w:rsidRPr="00293213">
              <w:rPr>
                <w:b/>
                <w:lang w:val="pt-BR"/>
              </w:rPr>
              <w:t>Qtd</w:t>
            </w:r>
            <w:proofErr w:type="spellEnd"/>
            <w:r w:rsidRPr="00293213">
              <w:rPr>
                <w:b/>
                <w:lang w:val="pt-BR"/>
              </w:rPr>
              <w:t xml:space="preserve">. </w:t>
            </w:r>
            <w:proofErr w:type="gramStart"/>
            <w:r w:rsidRPr="00293213">
              <w:rPr>
                <w:b/>
                <w:lang w:val="pt-BR"/>
              </w:rPr>
              <w:t>entregue</w:t>
            </w:r>
            <w:proofErr w:type="gramEnd"/>
          </w:p>
        </w:tc>
        <w:tc>
          <w:tcPr>
            <w:tcW w:w="1320" w:type="dxa"/>
            <w:shd w:val="clear" w:color="auto" w:fill="F2F4F7"/>
          </w:tcPr>
          <w:p w:rsidR="00F76C29" w:rsidRPr="00293213" w:rsidRDefault="002A2AF1">
            <w:pPr>
              <w:pStyle w:val="TableText"/>
              <w:rPr>
                <w:lang w:val="pt-BR"/>
              </w:rPr>
            </w:pPr>
            <w:proofErr w:type="spellStart"/>
            <w:r w:rsidRPr="00293213">
              <w:rPr>
                <w:b/>
                <w:lang w:val="pt-BR"/>
              </w:rPr>
              <w:t>Qtd</w:t>
            </w:r>
            <w:proofErr w:type="spellEnd"/>
            <w:r w:rsidRPr="00293213">
              <w:rPr>
                <w:b/>
                <w:lang w:val="pt-BR"/>
              </w:rPr>
              <w:t xml:space="preserve">. </w:t>
            </w:r>
            <w:proofErr w:type="gramStart"/>
            <w:r w:rsidRPr="00293213">
              <w:rPr>
                <w:b/>
                <w:lang w:val="pt-BR"/>
              </w:rPr>
              <w:t>aceita</w:t>
            </w:r>
            <w:proofErr w:type="gramEnd"/>
          </w:p>
        </w:tc>
        <w:tc>
          <w:tcPr>
            <w:tcW w:w="1450" w:type="dxa"/>
            <w:shd w:val="clear" w:color="auto" w:fill="F2F4F7"/>
          </w:tcPr>
          <w:p w:rsidR="00F76C29" w:rsidRPr="00293213" w:rsidRDefault="002A2AF1">
            <w:pPr>
              <w:pStyle w:val="TableText"/>
              <w:rPr>
                <w:lang w:val="pt-BR"/>
              </w:rPr>
            </w:pPr>
            <w:r w:rsidRPr="00293213">
              <w:rPr>
                <w:b/>
                <w:lang w:val="pt-BR"/>
              </w:rPr>
              <w:t>Preço R$</w:t>
            </w:r>
          </w:p>
        </w:tc>
        <w:tc>
          <w:tcPr>
            <w:tcW w:w="1798" w:type="dxa"/>
            <w:shd w:val="clear" w:color="auto" w:fill="F2F4F7"/>
          </w:tcPr>
          <w:p w:rsidR="00F76C29" w:rsidRPr="00293213" w:rsidRDefault="002A2AF1">
            <w:pPr>
              <w:pStyle w:val="TableText"/>
              <w:rPr>
                <w:lang w:val="pt-BR"/>
              </w:rPr>
            </w:pPr>
            <w:r w:rsidRPr="00293213">
              <w:rPr>
                <w:b/>
                <w:lang w:val="pt-BR"/>
              </w:rPr>
              <w:t>Valor aceito R$</w:t>
            </w: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r w:rsidR="00F76C29" w:rsidRPr="00293213">
        <w:trPr>
          <w:cantSplit/>
        </w:trPr>
        <w:tc>
          <w:tcPr>
            <w:tcW w:w="3000" w:type="dxa"/>
          </w:tcPr>
          <w:p w:rsidR="00F76C29" w:rsidRPr="00293213" w:rsidRDefault="00F76C29">
            <w:pPr>
              <w:pStyle w:val="TableText"/>
              <w:rPr>
                <w:lang w:val="pt-BR"/>
              </w:rPr>
            </w:pPr>
          </w:p>
        </w:tc>
        <w:tc>
          <w:tcPr>
            <w:tcW w:w="57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320" w:type="dxa"/>
          </w:tcPr>
          <w:p w:rsidR="00F76C29" w:rsidRPr="00293213" w:rsidRDefault="00F76C29">
            <w:pPr>
              <w:pStyle w:val="TableText"/>
              <w:rPr>
                <w:lang w:val="pt-BR"/>
              </w:rPr>
            </w:pPr>
          </w:p>
        </w:tc>
        <w:tc>
          <w:tcPr>
            <w:tcW w:w="1450" w:type="dxa"/>
          </w:tcPr>
          <w:p w:rsidR="00F76C29" w:rsidRPr="00293213" w:rsidRDefault="00F76C29">
            <w:pPr>
              <w:pStyle w:val="TableText"/>
              <w:rPr>
                <w:lang w:val="pt-BR"/>
              </w:rPr>
            </w:pPr>
          </w:p>
        </w:tc>
        <w:tc>
          <w:tcPr>
            <w:tcW w:w="1798" w:type="dxa"/>
          </w:tcPr>
          <w:p w:rsidR="00F76C29" w:rsidRPr="00293213" w:rsidRDefault="00F76C29">
            <w:pPr>
              <w:pStyle w:val="TableText"/>
              <w:rPr>
                <w:lang w:val="pt-BR"/>
              </w:rPr>
            </w:pPr>
          </w:p>
        </w:tc>
      </w:tr>
    </w:tbl>
    <w:p w:rsidR="00F76C29" w:rsidRPr="00293213" w:rsidRDefault="00F76C29">
      <w:pPr>
        <w:pStyle w:val="Small"/>
        <w:rPr>
          <w:lang w:val="pt-BR"/>
        </w:rPr>
      </w:pPr>
    </w:p>
    <w:p w:rsidR="00F76C29" w:rsidRPr="00293213" w:rsidRDefault="002A2AF1">
      <w:pPr>
        <w:pStyle w:val="Form"/>
        <w:rPr>
          <w:lang w:val="pt-BR"/>
        </w:rPr>
      </w:pPr>
      <w:r w:rsidRPr="00293213">
        <w:rPr>
          <w:lang w:val="pt-BR"/>
        </w:rPr>
        <w:t>Valor total aceito: R$ __________________.</w:t>
      </w:r>
    </w:p>
    <w:p w:rsidR="00F76C29" w:rsidRPr="00293213" w:rsidRDefault="002A2AF1">
      <w:pPr>
        <w:pStyle w:val="Form"/>
        <w:rPr>
          <w:lang w:val="pt-BR"/>
        </w:rPr>
      </w:pPr>
      <w:r w:rsidRPr="00293213">
        <w:rPr>
          <w:lang w:val="pt-BR"/>
        </w:rPr>
        <w:t>Verificações: integridade, origem, rotulagem, validade, peso/contagem e conservação. Temperatura quando aplicável: __________________________.</w:t>
      </w:r>
    </w:p>
    <w:p w:rsidR="00F76C29" w:rsidRPr="00293213" w:rsidRDefault="002A2AF1">
      <w:pPr>
        <w:pStyle w:val="Form"/>
        <w:rPr>
          <w:lang w:val="pt-BR"/>
        </w:rPr>
      </w:pPr>
      <w:r w:rsidRPr="00293213">
        <w:rPr>
          <w:lang w:val="pt-BR"/>
        </w:rPr>
        <w:t>Ocorrências, quantidades recusadas e motivo: ________________________</w:t>
      </w:r>
      <w:r w:rsidRPr="00293213">
        <w:rPr>
          <w:lang w:val="pt-BR"/>
        </w:rPr>
        <w:br/>
        <w:t>________________________________________________________________</w:t>
      </w:r>
      <w:r w:rsidRPr="00293213">
        <w:rPr>
          <w:lang w:val="pt-BR"/>
        </w:rPr>
        <w:br/>
        <w:t>________________________________________________________________</w:t>
      </w:r>
    </w:p>
    <w:p w:rsidR="00F76C29" w:rsidRPr="00293213" w:rsidRDefault="002A2AF1">
      <w:pPr>
        <w:pStyle w:val="Form"/>
        <w:rPr>
          <w:lang w:val="pt-BR"/>
        </w:rPr>
      </w:pPr>
      <w:r w:rsidRPr="00293213">
        <w:rPr>
          <w:lang w:val="pt-BR"/>
        </w:rPr>
        <w:t>Reposição/recolhimento: comunicação em __________; prazo __________; registro de atendimento __________________________________________.</w:t>
      </w:r>
    </w:p>
    <w:p w:rsidR="00F76C29" w:rsidRPr="00293213" w:rsidRDefault="002A2AF1">
      <w:pPr>
        <w:pStyle w:val="Form"/>
        <w:rPr>
          <w:lang w:val="pt-BR"/>
        </w:rPr>
      </w:pPr>
      <w:r w:rsidRPr="00293213">
        <w:rPr>
          <w:lang w:val="pt-BR"/>
        </w:rPr>
        <w:t>Recebimento inicial: nome/cargo/assinatura __________________________.</w:t>
      </w:r>
    </w:p>
    <w:p w:rsidR="00F76C29" w:rsidRPr="00293213" w:rsidRDefault="002A2AF1">
      <w:pPr>
        <w:pStyle w:val="Form"/>
        <w:rPr>
          <w:lang w:val="pt-BR"/>
        </w:rPr>
      </w:pPr>
      <w:r w:rsidRPr="00293213">
        <w:rPr>
          <w:lang w:val="pt-BR"/>
        </w:rPr>
        <w:t>Fornecedor ou representante: nome/assinatura ________________________.</w:t>
      </w:r>
    </w:p>
    <w:p w:rsidR="00F76C29" w:rsidRPr="00293213" w:rsidRDefault="002A2AF1">
      <w:pPr>
        <w:pStyle w:val="Form"/>
        <w:rPr>
          <w:lang w:val="pt-BR"/>
        </w:rPr>
      </w:pPr>
      <w:r w:rsidRPr="00293213">
        <w:rPr>
          <w:lang w:val="pt-BR"/>
        </w:rPr>
        <w:t>Conferência definitiva e atesto: declaro que as quantidades aceitas acima discriminadas foram conferidas e atendem às condições contratuais, ressalvadas as ocorrências registradas e a apuração de vícios ocultos.</w:t>
      </w:r>
    </w:p>
    <w:p w:rsidR="00F76C29" w:rsidRPr="00293213" w:rsidRDefault="002A2AF1">
      <w:pPr>
        <w:pStyle w:val="Form"/>
        <w:rPr>
          <w:lang w:val="pt-BR"/>
        </w:rPr>
      </w:pPr>
      <w:r w:rsidRPr="00293213">
        <w:rPr>
          <w:lang w:val="pt-BR"/>
        </w:rPr>
        <w:t>Data: _________</w:t>
      </w:r>
      <w:proofErr w:type="gramStart"/>
      <w:r w:rsidRPr="00293213">
        <w:rPr>
          <w:lang w:val="pt-BR"/>
        </w:rPr>
        <w:t>_  Nome</w:t>
      </w:r>
      <w:proofErr w:type="gramEnd"/>
      <w:r w:rsidRPr="00293213">
        <w:rPr>
          <w:lang w:val="pt-BR"/>
        </w:rPr>
        <w:t>/cargo/assinatura: ____________________________.</w:t>
      </w:r>
    </w:p>
    <w:p w:rsidR="00F76C29" w:rsidRPr="00293213" w:rsidRDefault="002A2AF1">
      <w:pPr>
        <w:pStyle w:val="Small"/>
        <w:rPr>
          <w:lang w:val="pt-BR"/>
        </w:rPr>
      </w:pPr>
      <w:r w:rsidRPr="00293213">
        <w:rPr>
          <w:lang w:val="pt-BR"/>
        </w:rPr>
        <w:t>O fornecedor receberá cópia deste termo. O documento fiscal deverá corresponder aos alimentos efetivamente recebidos.</w:t>
      </w:r>
    </w:p>
    <w:sectPr w:rsidR="00F76C29" w:rsidRPr="00293213" w:rsidSect="00034616">
      <w:headerReference w:type="default" r:id="rId8"/>
      <w:footerReference w:type="default" r:id="rId9"/>
      <w:pgSz w:w="11905" w:h="16838"/>
      <w:pgMar w:top="1224" w:right="1224" w:bottom="1224" w:left="1224" w:header="547" w:footer="54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AF1" w:rsidRDefault="002A2AF1">
      <w:pPr>
        <w:spacing w:after="0" w:line="240" w:lineRule="auto"/>
      </w:pPr>
      <w:r>
        <w:separator/>
      </w:r>
    </w:p>
  </w:endnote>
  <w:endnote w:type="continuationSeparator" w:id="0">
    <w:p w:rsidR="002A2AF1" w:rsidRDefault="002A2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AF1" w:rsidRDefault="002A2AF1">
    <w:pPr>
      <w:pStyle w:val="Small"/>
      <w:jc w:val="right"/>
    </w:pPr>
    <w:r>
      <w:t xml:space="preserve">Página </w:t>
    </w:r>
    <w:r>
      <w:fldChar w:fldCharType="begin"/>
    </w:r>
    <w:r>
      <w:instrText>PAGE</w:instrText>
    </w:r>
    <w:r>
      <w:fldChar w:fldCharType="separate"/>
    </w:r>
    <w:r w:rsidR="00BB235A">
      <w:rPr>
        <w:noProof/>
      </w:rPr>
      <w:t>24</w:t>
    </w:r>
    <w:r>
      <w:fldChar w:fldCharType="end"/>
    </w:r>
    <w:r>
      <w:t xml:space="preserve"> de </w:t>
    </w:r>
    <w:r>
      <w:fldChar w:fldCharType="begin"/>
    </w:r>
    <w:r>
      <w:instrText>NUMPAGES</w:instrText>
    </w:r>
    <w:r>
      <w:fldChar w:fldCharType="separate"/>
    </w:r>
    <w:r w:rsidR="00BB235A">
      <w:rPr>
        <w:noProof/>
      </w:rPr>
      <w:t>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AF1" w:rsidRDefault="002A2AF1">
      <w:pPr>
        <w:spacing w:after="0" w:line="240" w:lineRule="auto"/>
      </w:pPr>
      <w:r>
        <w:separator/>
      </w:r>
    </w:p>
  </w:footnote>
  <w:footnote w:type="continuationSeparator" w:id="0">
    <w:p w:rsidR="002A2AF1" w:rsidRDefault="002A2A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6" w:type="dxa"/>
      <w:tblLayout w:type="fixed"/>
      <w:tblCellMar>
        <w:left w:w="70" w:type="dxa"/>
        <w:right w:w="70" w:type="dxa"/>
      </w:tblCellMar>
      <w:tblLook w:val="04A0" w:firstRow="1" w:lastRow="0" w:firstColumn="1" w:lastColumn="0" w:noHBand="0" w:noVBand="1"/>
    </w:tblPr>
    <w:tblGrid>
      <w:gridCol w:w="1503"/>
      <w:gridCol w:w="7923"/>
    </w:tblGrid>
    <w:tr w:rsidR="002A2AF1" w:rsidRPr="00415FFD" w:rsidTr="002A2AF1">
      <w:trPr>
        <w:trHeight w:val="955"/>
      </w:trPr>
      <w:tc>
        <w:tcPr>
          <w:tcW w:w="1503" w:type="dxa"/>
          <w:vAlign w:val="center"/>
          <w:hideMark/>
        </w:tcPr>
        <w:p w:rsidR="002A2AF1" w:rsidRPr="00415FFD" w:rsidRDefault="002A2AF1" w:rsidP="00293213">
          <w:pPr>
            <w:pStyle w:val="Cabealho"/>
            <w:ind w:right="360"/>
            <w:rPr>
              <w:b/>
              <w:bCs/>
            </w:rPr>
          </w:pPr>
          <w:r w:rsidRPr="00415FFD">
            <w:rPr>
              <w:noProof/>
              <w:lang w:val="pt-BR" w:eastAsia="pt-BR"/>
            </w:rPr>
            <w:drawing>
              <wp:inline distT="0" distB="0" distL="0" distR="0">
                <wp:extent cx="762000" cy="876300"/>
                <wp:effectExtent l="0" t="0" r="0" b="0"/>
                <wp:docPr id="1" name="Imagem 1" descr="logo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x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tc>
      <w:tc>
        <w:tcPr>
          <w:tcW w:w="7923" w:type="dxa"/>
          <w:vAlign w:val="center"/>
          <w:hideMark/>
        </w:tcPr>
        <w:p w:rsidR="002A2AF1" w:rsidRPr="00415FFD" w:rsidRDefault="002A2AF1" w:rsidP="00293213">
          <w:pPr>
            <w:pStyle w:val="Cabealho"/>
            <w:ind w:right="-70"/>
            <w:rPr>
              <w:bCs/>
              <w:sz w:val="24"/>
              <w:szCs w:val="24"/>
            </w:rPr>
          </w:pPr>
          <w:r w:rsidRPr="00415FFD">
            <w:rPr>
              <w:bCs/>
              <w:sz w:val="24"/>
              <w:szCs w:val="24"/>
            </w:rPr>
            <w:t>PREFEITURA MUNICIPAL DE QUINZE DE NOVEMBRO</w:t>
          </w:r>
          <w:r>
            <w:rPr>
              <w:bCs/>
            </w:rPr>
            <w:t xml:space="preserve"> </w:t>
          </w:r>
        </w:p>
        <w:p w:rsidR="002A2AF1" w:rsidRPr="00415FFD" w:rsidRDefault="002A2AF1" w:rsidP="00293213">
          <w:pPr>
            <w:pStyle w:val="Cabealho"/>
            <w:ind w:right="360"/>
            <w:rPr>
              <w:bCs/>
            </w:rPr>
          </w:pPr>
          <w:r w:rsidRPr="00415FFD">
            <w:rPr>
              <w:bCs/>
            </w:rPr>
            <w:t>ESTADO DO RIO GRANDE DO SUL</w:t>
          </w:r>
        </w:p>
        <w:p w:rsidR="002A2AF1" w:rsidRPr="00415FFD" w:rsidRDefault="002A2AF1" w:rsidP="00293213">
          <w:pPr>
            <w:pStyle w:val="Cabealho"/>
            <w:ind w:right="360"/>
            <w:rPr>
              <w:bCs/>
            </w:rPr>
          </w:pPr>
        </w:p>
      </w:tc>
    </w:tr>
  </w:tbl>
  <w:p w:rsidR="002A2AF1" w:rsidRPr="00293213" w:rsidRDefault="002A2AF1" w:rsidP="0029321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lvlText w:val="%1."/>
      <w:lvlJc w:val="left"/>
      <w:pPr>
        <w:tabs>
          <w:tab w:val="num" w:pos="1080"/>
        </w:tabs>
        <w:ind w:left="1080" w:hanging="360"/>
      </w:pPr>
    </w:lvl>
  </w:abstractNum>
  <w:abstractNum w:abstractNumId="3">
    <w:nsid w:val="FFFFFF7F"/>
    <w:multiLevelType w:val="singleLevel"/>
    <w:tmpl w:val="38441652"/>
    <w:lvl w:ilvl="0">
      <w:start w:val="1"/>
      <w:numFmt w:val="decimal"/>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lvlText w:val="%1."/>
      <w:lvlJc w:val="left"/>
      <w:pPr>
        <w:tabs>
          <w:tab w:val="num" w:pos="360"/>
        </w:tabs>
        <w:ind w:left="360" w:hanging="360"/>
      </w:pPr>
    </w:lvl>
  </w:abstractNum>
  <w:abstractNum w:abstractNumId="8">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nsid w:val="0D11039C"/>
    <w:multiLevelType w:val="multilevel"/>
    <w:tmpl w:val="6D0606C2"/>
    <w:lvl w:ilvl="0">
      <w:start w:val="1"/>
      <w:numFmt w:val="decimal"/>
      <w:pStyle w:val="Commarcadores"/>
      <w:lvlText w:val="%1."/>
      <w:lvlJc w:val="left"/>
      <w:pPr>
        <w:tabs>
          <w:tab w:val="num" w:pos="360"/>
        </w:tabs>
        <w:ind w:left="360" w:hanging="360"/>
      </w:pPr>
    </w:lvl>
    <w:lvl w:ilvl="1">
      <w:start w:val="1"/>
      <w:numFmt w:val="decimal"/>
      <w:lvlText w:val="%1.%2."/>
      <w:lvlJc w:val="left"/>
      <w:pPr>
        <w:tabs>
          <w:tab w:val="num" w:pos="630"/>
        </w:tabs>
        <w:ind w:left="630" w:hanging="63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7A3F71"/>
    <w:multiLevelType w:val="multilevel"/>
    <w:tmpl w:val="4CCECF9C"/>
    <w:lvl w:ilvl="0">
      <w:start w:val="1"/>
      <w:numFmt w:val="decimal"/>
      <w:lvlText w:val="%1."/>
      <w:lvlJc w:val="left"/>
      <w:pPr>
        <w:tabs>
          <w:tab w:val="num" w:pos="360"/>
        </w:tabs>
        <w:ind w:left="360" w:hanging="360"/>
      </w:pPr>
    </w:lvl>
    <w:lvl w:ilvl="1">
      <w:start w:val="1"/>
      <w:numFmt w:val="decimal"/>
      <w:lvlText w:val="%1.%2."/>
      <w:lvlJc w:val="left"/>
      <w:pPr>
        <w:tabs>
          <w:tab w:val="num" w:pos="630"/>
        </w:tabs>
        <w:ind w:left="630" w:hanging="63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3213"/>
    <w:rsid w:val="0029639D"/>
    <w:rsid w:val="002A2AF1"/>
    <w:rsid w:val="00326F90"/>
    <w:rsid w:val="00AA1D8D"/>
    <w:rsid w:val="00B47730"/>
    <w:rsid w:val="00BB235A"/>
    <w:rsid w:val="00CB0664"/>
    <w:rsid w:val="00F76C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90C0736-FDE0-4FE3-85B0-F7BB1359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line="264" w:lineRule="auto"/>
      <w:jc w:val="both"/>
    </w:pPr>
    <w:rPr>
      <w:rFonts w:ascii="Arial" w:hAnsi="Arial"/>
      <w:color w:val="000000"/>
    </w:rPr>
  </w:style>
  <w:style w:type="paragraph" w:styleId="Ttulo1">
    <w:name w:val="heading 1"/>
    <w:basedOn w:val="Normal"/>
    <w:next w:val="Normal"/>
    <w:link w:val="Ttulo1Char"/>
    <w:uiPriority w:val="9"/>
    <w:qFormat/>
    <w:rsid w:val="00FC693F"/>
    <w:pPr>
      <w:keepNext/>
      <w:keepLines/>
      <w:spacing w:before="240" w:after="140"/>
      <w:outlineLvl w:val="0"/>
    </w:pPr>
    <w:rPr>
      <w:rFonts w:asciiTheme="majorHAnsi" w:eastAsiaTheme="majorEastAsia" w:hAnsiTheme="majorHAnsi" w:cstheme="majorBidi"/>
      <w:b/>
      <w:bCs/>
      <w:sz w:val="24"/>
      <w:szCs w:val="28"/>
    </w:rPr>
  </w:style>
  <w:style w:type="paragraph" w:styleId="Ttulo2">
    <w:name w:val="heading 2"/>
    <w:basedOn w:val="Normal"/>
    <w:next w:val="Normal"/>
    <w:link w:val="Ttulo2Char"/>
    <w:uiPriority w:val="9"/>
    <w:unhideWhenUsed/>
    <w:qFormat/>
    <w:rsid w:val="00FC693F"/>
    <w:pPr>
      <w:keepNext/>
      <w:keepLines/>
      <w:spacing w:before="200"/>
      <w:outlineLvl w:val="1"/>
    </w:pPr>
    <w:rPr>
      <w:rFonts w:asciiTheme="majorHAnsi" w:eastAsiaTheme="majorEastAsia" w:hAnsiTheme="majorHAnsi" w:cstheme="majorBidi"/>
      <w:b/>
      <w:bCs/>
      <w:szCs w:val="26"/>
    </w:rPr>
  </w:style>
  <w:style w:type="paragraph" w:styleId="Ttulo3">
    <w:name w:val="heading 3"/>
    <w:basedOn w:val="Normal"/>
    <w:next w:val="Normal"/>
    <w:link w:val="Ttulo3Char"/>
    <w:uiPriority w:val="9"/>
    <w:unhideWhenUsed/>
    <w:qFormat/>
    <w:rsid w:val="00FC693F"/>
    <w:pPr>
      <w:keepNext/>
      <w:keepLines/>
      <w:outlineLvl w:val="2"/>
    </w:pPr>
    <w:rPr>
      <w:rFonts w:asciiTheme="majorHAnsi" w:eastAsiaTheme="majorEastAsia" w:hAnsiTheme="majorHAnsi" w:cstheme="majorBidi"/>
      <w:b/>
      <w:bCs/>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keepNext/>
      <w:spacing w:after="200"/>
      <w:contextualSpacing/>
    </w:pPr>
    <w:rPr>
      <w:rFonts w:asciiTheme="majorHAnsi" w:eastAsiaTheme="majorEastAsia" w:hAnsiTheme="majorHAnsi" w:cstheme="majorBidi"/>
      <w:b/>
      <w:kern w:val="28"/>
      <w:sz w:val="3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keepNext/>
      <w:numPr>
        <w:ilvl w:val="1"/>
      </w:numPr>
      <w:spacing w:after="160"/>
    </w:pPr>
    <w:rPr>
      <w:rFonts w:asciiTheme="majorHAnsi" w:eastAsiaTheme="majorEastAsia" w:hAnsiTheme="majorHAnsi" w:cstheme="majorBidi"/>
      <w:b/>
      <w:iCs/>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tabs>
        <w:tab w:val="num" w:pos="360"/>
      </w:tabs>
      <w:contextualSpacing/>
    </w:pPr>
  </w:style>
  <w:style w:type="paragraph" w:styleId="Commarcadores3">
    <w:name w:val="List Bullet 3"/>
    <w:basedOn w:val="Normal"/>
    <w:uiPriority w:val="99"/>
    <w:unhideWhenUsed/>
    <w:rsid w:val="00326F90"/>
    <w:pPr>
      <w:tabs>
        <w:tab w:val="num" w:pos="360"/>
      </w:tabs>
      <w:contextualSpacing/>
    </w:pPr>
  </w:style>
  <w:style w:type="paragraph" w:styleId="Numerada">
    <w:name w:val="List Number"/>
    <w:basedOn w:val="Normal"/>
    <w:uiPriority w:val="99"/>
    <w:unhideWhenUsed/>
    <w:rsid w:val="00326F90"/>
    <w:pPr>
      <w:tabs>
        <w:tab w:val="num" w:pos="360"/>
      </w:tabs>
      <w:contextualSpacing/>
    </w:pPr>
  </w:style>
  <w:style w:type="paragraph" w:styleId="Numerada2">
    <w:name w:val="List Number 2"/>
    <w:basedOn w:val="Normal"/>
    <w:uiPriority w:val="99"/>
    <w:unhideWhenUsed/>
    <w:rsid w:val="0029639D"/>
    <w:pPr>
      <w:tabs>
        <w:tab w:val="num" w:pos="360"/>
      </w:tabs>
      <w:contextualSpacing/>
    </w:pPr>
  </w:style>
  <w:style w:type="paragraph" w:styleId="Numerada3">
    <w:name w:val="List Number 3"/>
    <w:basedOn w:val="Normal"/>
    <w:uiPriority w:val="99"/>
    <w:unhideWhenUsed/>
    <w:rsid w:val="0029639D"/>
    <w:pPr>
      <w:tabs>
        <w:tab w:val="num" w:pos="360"/>
      </w:tabs>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
    <w:name w:val="TableText"/>
    <w:basedOn w:val="Normal"/>
    <w:pPr>
      <w:spacing w:after="80" w:line="252" w:lineRule="auto"/>
      <w:jc w:val="left"/>
    </w:pPr>
    <w:rPr>
      <w:sz w:val="18"/>
    </w:rPr>
  </w:style>
  <w:style w:type="paragraph" w:customStyle="1" w:styleId="Small">
    <w:name w:val="Small"/>
    <w:basedOn w:val="Normal"/>
    <w:pPr>
      <w:spacing w:after="80"/>
      <w:jc w:val="left"/>
    </w:pPr>
    <w:rPr>
      <w:color w:val="555555"/>
      <w:sz w:val="18"/>
    </w:rPr>
  </w:style>
  <w:style w:type="paragraph" w:customStyle="1" w:styleId="Form">
    <w:name w:val="Form"/>
    <w:basedOn w:val="Normal"/>
    <w:pPr>
      <w:spacing w:after="80"/>
      <w:jc w:val="left"/>
    </w:pPr>
    <w:rPr>
      <w:sz w:val="20"/>
    </w:rPr>
  </w:style>
  <w:style w:type="paragraph" w:customStyle="1" w:styleId="LegalClause">
    <w:name w:val="LegalClause"/>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FA5D2-A560-4508-A51B-5F5ECBF45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24</Pages>
  <Words>9181</Words>
  <Characters>49579</Characters>
  <Application>Microsoft Office Word</Application>
  <DocSecurity>0</DocSecurity>
  <Lines>413</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de Chamada Pública nº 02/2026 - Agricultura Familiar</vt:lpstr>
      <vt:lpstr/>
    </vt:vector>
  </TitlesOfParts>
  <Manager/>
  <Company/>
  <LinksUpToDate>false</LinksUpToDate>
  <CharactersWithSpaces>58643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Chamada Pública nº 02/2026 - Agricultura Familiar</dc:title>
  <dc:subject>Minuta atualizada à Resolução CD/FNDE nº 4/2026</dc:subject>
  <dc:creator>Município de Quinze de Novembro/RS</dc:creator>
  <cp:keywords/>
  <dc:description>generated by python-docx</dc:description>
  <cp:lastModifiedBy>Conta da Microsoft</cp:lastModifiedBy>
  <cp:revision>3</cp:revision>
  <dcterms:created xsi:type="dcterms:W3CDTF">2026-09-03T18:10:00Z</dcterms:created>
  <dcterms:modified xsi:type="dcterms:W3CDTF">2026-09-03T19:07:00Z</dcterms:modified>
  <cp:category/>
</cp:coreProperties>
</file>